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821"/>
        <w:gridCol w:w="6972"/>
        <w:gridCol w:w="120"/>
      </w:tblGrid>
      <w:tr w:rsidR="002E5317" w14:paraId="7CC22DD5" w14:textId="77777777" w:rsidTr="00BB1678">
        <w:trPr>
          <w:trHeight w:val="1550"/>
        </w:trPr>
        <w:tc>
          <w:tcPr>
            <w:tcW w:w="2808" w:type="dxa"/>
            <w:gridSpan w:val="2"/>
          </w:tcPr>
          <w:p w14:paraId="0D569DDE" w14:textId="4289FD03" w:rsidR="002E5317" w:rsidRPr="00CB03AC" w:rsidRDefault="004A6C7A" w:rsidP="002566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777D0DB" wp14:editId="4FC89CDE">
                  <wp:extent cx="1562100" cy="1104900"/>
                  <wp:effectExtent l="0" t="0" r="0" b="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01B858-784E-432F-B29F-214C2F1BC6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7" t="20441" r="18558" b="23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2"/>
          </w:tcPr>
          <w:p w14:paraId="4EF3119C" w14:textId="77777777" w:rsidR="002E5317" w:rsidRPr="00CB03AC" w:rsidRDefault="002E5317" w:rsidP="008F7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75DD8" w14:textId="77777777" w:rsidR="002E5317" w:rsidRPr="00CB03AC" w:rsidRDefault="002E5317" w:rsidP="008F776B">
            <w:pPr>
              <w:jc w:val="right"/>
              <w:rPr>
                <w:rFonts w:ascii="Arial" w:hAnsi="Arial" w:cs="Arial"/>
                <w:b/>
                <w:sz w:val="48"/>
                <w:szCs w:val="48"/>
              </w:rPr>
            </w:pPr>
            <w:r w:rsidRPr="00CB03AC">
              <w:rPr>
                <w:rFonts w:ascii="Arial" w:hAnsi="Arial" w:cs="Arial"/>
                <w:b/>
                <w:sz w:val="48"/>
                <w:szCs w:val="48"/>
              </w:rPr>
              <w:t>Role Profile</w:t>
            </w:r>
          </w:p>
          <w:p w14:paraId="75D80EF1" w14:textId="59D0FFAA" w:rsidR="002E5317" w:rsidRPr="00CB03AC" w:rsidRDefault="009203A2" w:rsidP="2C4F817C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202</w:t>
            </w:r>
            <w:r w:rsidR="008E73D1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</w:p>
        </w:tc>
      </w:tr>
      <w:tr w:rsidR="00DE371A" w:rsidRPr="00367C70" w14:paraId="2DF02639" w14:textId="77777777" w:rsidTr="00BB1678">
        <w:trPr>
          <w:trHeight w:val="20"/>
        </w:trPr>
        <w:tc>
          <w:tcPr>
            <w:tcW w:w="2808" w:type="dxa"/>
            <w:gridSpan w:val="2"/>
          </w:tcPr>
          <w:p w14:paraId="40652F01" w14:textId="77777777" w:rsidR="00262CF7" w:rsidRPr="009D4F1D" w:rsidRDefault="00262CF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092" w:type="dxa"/>
            <w:gridSpan w:val="2"/>
          </w:tcPr>
          <w:p w14:paraId="04C8FF20" w14:textId="5B072843" w:rsidR="00262CF7" w:rsidRPr="009D4F1D" w:rsidRDefault="009D4F1D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Repairs</w:t>
            </w:r>
            <w:r w:rsidR="00D6582A">
              <w:rPr>
                <w:rFonts w:ascii="Arial" w:hAnsi="Arial" w:cs="Arial"/>
                <w:b/>
              </w:rPr>
              <w:t xml:space="preserve"> Operation</w:t>
            </w:r>
            <w:r w:rsidR="007419E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Manager</w:t>
            </w:r>
          </w:p>
        </w:tc>
      </w:tr>
      <w:tr w:rsidR="00DE371A" w:rsidRPr="00367C70" w14:paraId="5F557142" w14:textId="77777777" w:rsidTr="00BB1678">
        <w:trPr>
          <w:trHeight w:val="20"/>
        </w:trPr>
        <w:tc>
          <w:tcPr>
            <w:tcW w:w="2808" w:type="dxa"/>
            <w:gridSpan w:val="2"/>
          </w:tcPr>
          <w:p w14:paraId="70F72A00" w14:textId="77777777" w:rsidR="00262CF7" w:rsidRPr="009D4F1D" w:rsidRDefault="00262CF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t>Report</w:t>
            </w:r>
            <w:r w:rsidR="002566F1" w:rsidRPr="009D4F1D">
              <w:rPr>
                <w:rFonts w:ascii="Arial" w:hAnsi="Arial" w:cs="Arial"/>
                <w:b/>
              </w:rPr>
              <w:t>s</w:t>
            </w:r>
            <w:r w:rsidRPr="009D4F1D">
              <w:rPr>
                <w:rFonts w:ascii="Arial" w:hAnsi="Arial" w:cs="Arial"/>
                <w:b/>
              </w:rPr>
              <w:t xml:space="preserve"> </w:t>
            </w:r>
            <w:r w:rsidR="002566F1" w:rsidRPr="009D4F1D">
              <w:rPr>
                <w:rFonts w:ascii="Arial" w:hAnsi="Arial" w:cs="Arial"/>
                <w:b/>
              </w:rPr>
              <w:t>int</w:t>
            </w:r>
            <w:r w:rsidRPr="009D4F1D">
              <w:rPr>
                <w:rFonts w:ascii="Arial" w:hAnsi="Arial" w:cs="Arial"/>
                <w:b/>
              </w:rPr>
              <w:t>o:</w:t>
            </w:r>
          </w:p>
        </w:tc>
        <w:tc>
          <w:tcPr>
            <w:tcW w:w="7092" w:type="dxa"/>
            <w:gridSpan w:val="2"/>
          </w:tcPr>
          <w:p w14:paraId="55134546" w14:textId="5115709D" w:rsidR="00262CF7" w:rsidRPr="009D4F1D" w:rsidRDefault="00EC72DA" w:rsidP="02343E91">
            <w:pPr>
              <w:pStyle w:val="Bullet-noindent"/>
              <w:numPr>
                <w:ilvl w:val="0"/>
                <w:numId w:val="0"/>
              </w:numPr>
              <w:spacing w:before="60" w:after="60" w:line="259" w:lineRule="auto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Director </w:t>
            </w:r>
          </w:p>
        </w:tc>
      </w:tr>
      <w:tr w:rsidR="00DE371A" w:rsidRPr="00367C70" w14:paraId="108A062F" w14:textId="77777777" w:rsidTr="00BB1678">
        <w:trPr>
          <w:trHeight w:val="20"/>
        </w:trPr>
        <w:tc>
          <w:tcPr>
            <w:tcW w:w="2808" w:type="dxa"/>
            <w:gridSpan w:val="2"/>
          </w:tcPr>
          <w:p w14:paraId="6BE6E137" w14:textId="77777777" w:rsidR="009E5D35" w:rsidRPr="009D4F1D" w:rsidRDefault="004E27AB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t>Responsible for:</w:t>
            </w:r>
          </w:p>
        </w:tc>
        <w:tc>
          <w:tcPr>
            <w:tcW w:w="7092" w:type="dxa"/>
            <w:gridSpan w:val="2"/>
          </w:tcPr>
          <w:p w14:paraId="24F2C55B" w14:textId="79E5B75E" w:rsidR="007B03AC" w:rsidRPr="009D4F1D" w:rsidRDefault="0086706B" w:rsidP="003003BA">
            <w:p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Repairs </w:t>
            </w:r>
            <w:r w:rsidR="009D4F1D">
              <w:rPr>
                <w:rFonts w:ascii="Arial" w:hAnsi="Arial" w:cs="Arial"/>
              </w:rPr>
              <w:t>Assistant</w:t>
            </w:r>
            <w:r w:rsidRPr="009D4F1D">
              <w:rPr>
                <w:rFonts w:ascii="Arial" w:hAnsi="Arial" w:cs="Arial"/>
              </w:rPr>
              <w:t xml:space="preserve">s, </w:t>
            </w:r>
            <w:r w:rsidR="009D4F1D">
              <w:rPr>
                <w:rFonts w:ascii="Arial" w:hAnsi="Arial" w:cs="Arial"/>
              </w:rPr>
              <w:t xml:space="preserve">Senior </w:t>
            </w:r>
            <w:r w:rsidRPr="009D4F1D">
              <w:rPr>
                <w:rFonts w:ascii="Arial" w:hAnsi="Arial" w:cs="Arial"/>
              </w:rPr>
              <w:t xml:space="preserve">Repairs </w:t>
            </w:r>
            <w:r w:rsidR="009D4F1D">
              <w:rPr>
                <w:rFonts w:ascii="Arial" w:hAnsi="Arial" w:cs="Arial"/>
              </w:rPr>
              <w:t>Co-</w:t>
            </w:r>
            <w:r w:rsidR="00DD74C4">
              <w:rPr>
                <w:rFonts w:ascii="Arial" w:hAnsi="Arial" w:cs="Arial"/>
              </w:rPr>
              <w:t>o</w:t>
            </w:r>
            <w:r w:rsidR="009D4F1D">
              <w:rPr>
                <w:rFonts w:ascii="Arial" w:hAnsi="Arial" w:cs="Arial"/>
              </w:rPr>
              <w:t>rdinator</w:t>
            </w:r>
            <w:r w:rsidRPr="009D4F1D">
              <w:rPr>
                <w:rFonts w:ascii="Arial" w:hAnsi="Arial" w:cs="Arial"/>
              </w:rPr>
              <w:t xml:space="preserve"> </w:t>
            </w:r>
          </w:p>
        </w:tc>
      </w:tr>
      <w:tr w:rsidR="004355D8" w:rsidRPr="00367C70" w14:paraId="6C98EC34" w14:textId="77777777" w:rsidTr="00BB1678">
        <w:trPr>
          <w:trHeight w:val="20"/>
        </w:trPr>
        <w:tc>
          <w:tcPr>
            <w:tcW w:w="2808" w:type="dxa"/>
            <w:gridSpan w:val="2"/>
          </w:tcPr>
          <w:p w14:paraId="1A1BEF8D" w14:textId="77777777" w:rsidR="004355D8" w:rsidRPr="009D4F1D" w:rsidRDefault="004355D8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t>Department/ Location:</w:t>
            </w:r>
          </w:p>
        </w:tc>
        <w:tc>
          <w:tcPr>
            <w:tcW w:w="7092" w:type="dxa"/>
            <w:gridSpan w:val="2"/>
          </w:tcPr>
          <w:p w14:paraId="3CC1A9B9" w14:textId="42A432CE" w:rsidR="004355D8" w:rsidRPr="009D4F1D" w:rsidRDefault="004355D8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Stockwell</w:t>
            </w:r>
          </w:p>
        </w:tc>
      </w:tr>
      <w:tr w:rsidR="004355D8" w:rsidRPr="00367C70" w14:paraId="6FBDF3CB" w14:textId="77777777" w:rsidTr="00BB1678">
        <w:trPr>
          <w:trHeight w:val="20"/>
        </w:trPr>
        <w:tc>
          <w:tcPr>
            <w:tcW w:w="2808" w:type="dxa"/>
            <w:gridSpan w:val="2"/>
          </w:tcPr>
          <w:p w14:paraId="41AA8A77" w14:textId="77777777" w:rsidR="004355D8" w:rsidRPr="009D4F1D" w:rsidRDefault="004355D8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t>Disclosure Level:</w:t>
            </w:r>
          </w:p>
        </w:tc>
        <w:tc>
          <w:tcPr>
            <w:tcW w:w="7092" w:type="dxa"/>
            <w:gridSpan w:val="2"/>
          </w:tcPr>
          <w:p w14:paraId="468ECF92" w14:textId="477515FE" w:rsidR="004355D8" w:rsidRPr="009D4F1D" w:rsidRDefault="00F26767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Enhanced</w:t>
            </w:r>
          </w:p>
        </w:tc>
      </w:tr>
      <w:tr w:rsidR="006E4AA4" w:rsidRPr="00367C70" w14:paraId="3B96A9CC" w14:textId="77777777" w:rsidTr="00BB1678">
        <w:trPr>
          <w:trHeight w:val="20"/>
        </w:trPr>
        <w:tc>
          <w:tcPr>
            <w:tcW w:w="2808" w:type="dxa"/>
            <w:gridSpan w:val="2"/>
          </w:tcPr>
          <w:p w14:paraId="4119311C" w14:textId="2E9F0569" w:rsidR="006E4AA4" w:rsidRPr="009D4F1D" w:rsidRDefault="006E4AA4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t>Candidate Over</w:t>
            </w:r>
            <w:r w:rsidR="0001356B" w:rsidRPr="009D4F1D">
              <w:rPr>
                <w:rFonts w:ascii="Arial" w:hAnsi="Arial" w:cs="Arial"/>
                <w:b/>
              </w:rPr>
              <w:t>view:</w:t>
            </w:r>
          </w:p>
        </w:tc>
        <w:tc>
          <w:tcPr>
            <w:tcW w:w="7092" w:type="dxa"/>
            <w:gridSpan w:val="2"/>
          </w:tcPr>
          <w:p w14:paraId="6E4735B0" w14:textId="7C44B6F1" w:rsidR="006E4AA4" w:rsidRPr="009D4F1D" w:rsidRDefault="00F20A24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The ideal candidate will be an experienced manager with a strong operational background across repairs, voids, and contractor performance. They will be confident leading diverse teams, managing high-volume workloads, and driving performance across multiple workstreams. With excellent commercial awareness, strong decision-making skills and the ability to challenge and influence contractors, they will be data-driven, resilient, and able to balance customer expectations with organisational priorities. Above all, they will bring a commitment to delivering high-quality services, improving resident experience, and embedding a culture of accountability and continuous improvement within Property Services.</w:t>
            </w:r>
          </w:p>
          <w:p w14:paraId="7E7DCFB7" w14:textId="27B84005" w:rsidR="00474528" w:rsidRPr="009D4F1D" w:rsidRDefault="00474528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9C1A70" w:rsidRPr="00367C70" w14:paraId="7AD6418A" w14:textId="77777777" w:rsidTr="00BB1678">
        <w:tc>
          <w:tcPr>
            <w:tcW w:w="2808" w:type="dxa"/>
            <w:gridSpan w:val="2"/>
          </w:tcPr>
          <w:p w14:paraId="653EB831" w14:textId="77777777" w:rsidR="009C1A70" w:rsidRPr="009D4F1D" w:rsidRDefault="009C1A70" w:rsidP="009C1A70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Cs/>
              </w:rPr>
            </w:pPr>
            <w:r w:rsidRPr="009D4F1D">
              <w:rPr>
                <w:rFonts w:ascii="Arial" w:hAnsi="Arial" w:cs="Arial"/>
                <w:bCs/>
              </w:rPr>
              <w:t>Role Purpose:</w:t>
            </w:r>
          </w:p>
        </w:tc>
        <w:tc>
          <w:tcPr>
            <w:tcW w:w="7092" w:type="dxa"/>
            <w:gridSpan w:val="2"/>
          </w:tcPr>
          <w:p w14:paraId="03D8D03C" w14:textId="77777777" w:rsidR="00224D5F" w:rsidRPr="009D4F1D" w:rsidRDefault="00224D5F" w:rsidP="00224D5F">
            <w:p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Lead the </w:t>
            </w:r>
            <w:r w:rsidRPr="009D4F1D">
              <w:rPr>
                <w:rStyle w:val="Strong"/>
                <w:rFonts w:ascii="Arial" w:hAnsi="Arial" w:cs="Arial"/>
              </w:rPr>
              <w:t>day-to-day operational delivery</w:t>
            </w:r>
            <w:r w:rsidRPr="009D4F1D">
              <w:rPr>
                <w:rFonts w:ascii="Arial" w:hAnsi="Arial" w:cs="Arial"/>
              </w:rPr>
              <w:t xml:space="preserve"> of responsive repairs and voids, ensuring high-quality, customer-focused service. Own the end-to-end operational performance (WIP, SLAs, KPIs), oversee frontline teams and contractors, and drive first-time fix, resident satisfaction, and value-for-money outcomes.</w:t>
            </w:r>
          </w:p>
          <w:p w14:paraId="6C5C341C" w14:textId="77777777" w:rsidR="00BB1678" w:rsidRPr="009D4F1D" w:rsidRDefault="00BB1678" w:rsidP="00BB1678">
            <w:pPr>
              <w:rPr>
                <w:rFonts w:ascii="Arial" w:hAnsi="Arial" w:cs="Arial"/>
                <w:bCs/>
              </w:rPr>
            </w:pPr>
          </w:p>
          <w:p w14:paraId="5B4A262A" w14:textId="02FC7DB1" w:rsidR="0086484A" w:rsidRPr="007056A2" w:rsidRDefault="00224D5F" w:rsidP="007056A2">
            <w:pPr>
              <w:rPr>
                <w:rFonts w:ascii="Arial" w:hAnsi="Arial" w:cs="Arial"/>
              </w:rPr>
            </w:pPr>
            <w:r w:rsidRPr="007056A2">
              <w:rPr>
                <w:rFonts w:ascii="Arial" w:hAnsi="Arial" w:cs="Arial"/>
                <w:bCs/>
              </w:rPr>
              <w:t>Repairs</w:t>
            </w:r>
            <w:r w:rsidR="00F8750C">
              <w:rPr>
                <w:rFonts w:ascii="Arial" w:hAnsi="Arial" w:cs="Arial"/>
                <w:bCs/>
              </w:rPr>
              <w:t xml:space="preserve"> Operations </w:t>
            </w:r>
            <w:r w:rsidRPr="007056A2">
              <w:rPr>
                <w:rFonts w:ascii="Arial" w:hAnsi="Arial" w:cs="Arial"/>
                <w:bCs/>
              </w:rPr>
              <w:t>Manager</w:t>
            </w:r>
            <w:r w:rsidR="00BB1678" w:rsidRPr="007056A2">
              <w:rPr>
                <w:rFonts w:ascii="Arial" w:hAnsi="Arial" w:cs="Arial"/>
                <w:bCs/>
              </w:rPr>
              <w:t xml:space="preserve"> oversees the full operational portfolio, which</w:t>
            </w:r>
            <w:r w:rsidR="00F8750C">
              <w:rPr>
                <w:rFonts w:ascii="Arial" w:hAnsi="Arial" w:cs="Arial"/>
                <w:bCs/>
              </w:rPr>
              <w:t xml:space="preserve"> includes</w:t>
            </w:r>
            <w:r w:rsidR="00AA10FE">
              <w:rPr>
                <w:rFonts w:ascii="Arial" w:hAnsi="Arial" w:cs="Arial"/>
                <w:bCs/>
              </w:rPr>
              <w:t>;</w:t>
            </w:r>
          </w:p>
          <w:p w14:paraId="48F54140" w14:textId="218C5A83" w:rsidR="00644870" w:rsidRDefault="00644870" w:rsidP="00F8750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Service Hub</w:t>
            </w:r>
          </w:p>
          <w:p w14:paraId="75D3E23B" w14:textId="399E8133" w:rsidR="00F8750C" w:rsidRPr="00644870" w:rsidRDefault="0086484A" w:rsidP="00F8750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44870">
              <w:rPr>
                <w:rFonts w:ascii="Arial" w:hAnsi="Arial" w:cs="Arial"/>
              </w:rPr>
              <w:t>M&amp;E</w:t>
            </w:r>
            <w:r w:rsidR="00644870" w:rsidRPr="00644870">
              <w:rPr>
                <w:rFonts w:ascii="Arial" w:hAnsi="Arial" w:cs="Arial"/>
              </w:rPr>
              <w:t xml:space="preserve"> ( include </w:t>
            </w:r>
            <w:r w:rsidR="00644870">
              <w:rPr>
                <w:rFonts w:ascii="Arial" w:hAnsi="Arial" w:cs="Arial"/>
              </w:rPr>
              <w:t>d</w:t>
            </w:r>
            <w:r w:rsidR="00644870" w:rsidRPr="00644870">
              <w:rPr>
                <w:rFonts w:ascii="Arial" w:hAnsi="Arial" w:cs="Arial"/>
              </w:rPr>
              <w:t>oor entry etc.)</w:t>
            </w:r>
          </w:p>
          <w:p w14:paraId="657436FE" w14:textId="5819EE32" w:rsidR="00275399" w:rsidRPr="00F8750C" w:rsidRDefault="00BB1678" w:rsidP="00F8750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F8750C">
              <w:rPr>
                <w:rFonts w:ascii="Arial" w:hAnsi="Arial" w:cs="Arial"/>
                <w:bCs/>
              </w:rPr>
              <w:t>Repairs and Maintenance</w:t>
            </w:r>
            <w:r w:rsidR="00275399" w:rsidRPr="00F8750C">
              <w:rPr>
                <w:rFonts w:ascii="Arial" w:hAnsi="Arial" w:cs="Arial"/>
              </w:rPr>
              <w:t xml:space="preserve"> </w:t>
            </w:r>
          </w:p>
          <w:p w14:paraId="7B03D799" w14:textId="77777777" w:rsidR="00C06B97" w:rsidRPr="00F8750C" w:rsidRDefault="00C06B97" w:rsidP="00F8750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F8750C">
              <w:rPr>
                <w:rFonts w:ascii="Arial" w:hAnsi="Arial" w:cs="Arial"/>
              </w:rPr>
              <w:t xml:space="preserve">Contractor governance. </w:t>
            </w:r>
          </w:p>
          <w:p w14:paraId="4600816F" w14:textId="77777777" w:rsidR="001E12D7" w:rsidRPr="00F8750C" w:rsidRDefault="001E12D7" w:rsidP="00F8750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F8750C">
              <w:rPr>
                <w:rFonts w:ascii="Arial" w:hAnsi="Arial" w:cs="Arial"/>
              </w:rPr>
              <w:t>Budget Holder Management</w:t>
            </w:r>
          </w:p>
          <w:p w14:paraId="62EC59CD" w14:textId="77777777" w:rsidR="00BB1678" w:rsidRDefault="00BB1678" w:rsidP="00AA10F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F8750C">
              <w:rPr>
                <w:rFonts w:ascii="Arial" w:hAnsi="Arial" w:cs="Arial"/>
                <w:bCs/>
              </w:rPr>
              <w:t>Void property inspections, scoping, and refurbishment</w:t>
            </w:r>
            <w:r w:rsidR="00AA10FE" w:rsidRPr="00F8750C">
              <w:rPr>
                <w:rFonts w:ascii="Arial" w:hAnsi="Arial" w:cs="Arial"/>
              </w:rPr>
              <w:t xml:space="preserve"> </w:t>
            </w:r>
            <w:r w:rsidR="00AA10FE">
              <w:rPr>
                <w:rFonts w:ascii="Arial" w:hAnsi="Arial" w:cs="Arial"/>
              </w:rPr>
              <w:t>and v</w:t>
            </w:r>
            <w:r w:rsidR="00AA10FE" w:rsidRPr="00F8750C">
              <w:rPr>
                <w:rFonts w:ascii="Arial" w:hAnsi="Arial" w:cs="Arial"/>
              </w:rPr>
              <w:t xml:space="preserve">oids quality assurance  </w:t>
            </w:r>
          </w:p>
          <w:p w14:paraId="65835810" w14:textId="7C96F577" w:rsidR="00AA10FE" w:rsidRPr="00AA10FE" w:rsidRDefault="00AA10FE" w:rsidP="00AA10F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Aids and adaptat</w:t>
            </w:r>
            <w:r w:rsidR="00644870">
              <w:rPr>
                <w:rFonts w:ascii="Arial" w:hAnsi="Arial" w:cs="Arial"/>
              </w:rPr>
              <w:t>ions</w:t>
            </w:r>
          </w:p>
        </w:tc>
      </w:tr>
      <w:tr w:rsidR="009C1A70" w:rsidRPr="00367C70" w14:paraId="140423B7" w14:textId="77777777" w:rsidTr="00BB1678">
        <w:trPr>
          <w:trHeight w:val="249"/>
        </w:trPr>
        <w:tc>
          <w:tcPr>
            <w:tcW w:w="9900" w:type="dxa"/>
            <w:gridSpan w:val="4"/>
          </w:tcPr>
          <w:p w14:paraId="089D4246" w14:textId="105EA4F2" w:rsidR="009C1A70" w:rsidRPr="009D4F1D" w:rsidRDefault="009C1A70" w:rsidP="00A313BF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t>Key Responsibilities:</w:t>
            </w:r>
          </w:p>
        </w:tc>
      </w:tr>
      <w:tr w:rsidR="009C1A70" w:rsidRPr="00367C70" w14:paraId="64543664" w14:textId="77777777" w:rsidTr="00BB1678">
        <w:trPr>
          <w:trHeight w:val="249"/>
        </w:trPr>
        <w:tc>
          <w:tcPr>
            <w:tcW w:w="9900" w:type="dxa"/>
            <w:gridSpan w:val="4"/>
          </w:tcPr>
          <w:p w14:paraId="02F8110A" w14:textId="77777777" w:rsidR="00DD74C4" w:rsidRDefault="00DD74C4" w:rsidP="00A313BF">
            <w:pPr>
              <w:pStyle w:val="NormalWeb"/>
              <w:spacing w:before="0" w:beforeAutospacing="0" w:after="0" w:afterAutospacing="0" w:line="300" w:lineRule="atLeast"/>
              <w:rPr>
                <w:rStyle w:val="Strong"/>
                <w:rFonts w:ascii="Arial" w:hAnsi="Arial" w:cs="Arial"/>
              </w:rPr>
            </w:pPr>
          </w:p>
          <w:p w14:paraId="717674ED" w14:textId="73EDC052" w:rsidR="00B049CA" w:rsidRPr="009D4F1D" w:rsidRDefault="00B049CA" w:rsidP="00A313BF">
            <w:pPr>
              <w:pStyle w:val="NormalWeb"/>
              <w:spacing w:before="0" w:beforeAutospacing="0" w:after="0" w:afterAutospacing="0"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Operational Leadership &amp; Delivery</w:t>
            </w:r>
          </w:p>
          <w:p w14:paraId="687099D6" w14:textId="77777777" w:rsidR="00B049CA" w:rsidRPr="009D4F1D" w:rsidRDefault="00B049CA" w:rsidP="00A313BF">
            <w:pPr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Lead responsive repairs and maintenance service, ensuring timely, high-quality, customer-focused delivery.</w:t>
            </w:r>
          </w:p>
          <w:p w14:paraId="42CA9CC1" w14:textId="77777777" w:rsidR="00B049CA" w:rsidRPr="009D4F1D" w:rsidRDefault="00B049CA" w:rsidP="00A313BF">
            <w:pPr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Own WIP management across workstreams; deep-dive overdue works, bottlenecks and failure demand; direct recovery plans.</w:t>
            </w:r>
          </w:p>
          <w:p w14:paraId="71EC752C" w14:textId="77777777" w:rsidR="00B049CA" w:rsidRPr="009D4F1D" w:rsidRDefault="00B049CA" w:rsidP="00A313BF">
            <w:pPr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Monitor and optimise SLAs/KPIs (first-time fix, right-first-time, average job duration, appointment adherence).</w:t>
            </w:r>
          </w:p>
          <w:p w14:paraId="175809C1" w14:textId="77777777" w:rsidR="00B049CA" w:rsidRPr="009D4F1D" w:rsidRDefault="00B049CA" w:rsidP="00A313BF">
            <w:pPr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lastRenderedPageBreak/>
              <w:t>Provide escalation support to frontline teams on complex repairs; coordinate emergency responses via the 24-hour rota.</w:t>
            </w:r>
          </w:p>
          <w:p w14:paraId="277AF2D4" w14:textId="624AC383" w:rsidR="00B049CA" w:rsidRPr="00657CE1" w:rsidRDefault="00B049CA" w:rsidP="00657CE1">
            <w:pPr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Ensure repair </w:t>
            </w:r>
            <w:r w:rsidR="00657CE1">
              <w:rPr>
                <w:rFonts w:ascii="Arial" w:hAnsi="Arial" w:cs="Arial"/>
              </w:rPr>
              <w:t>assistants</w:t>
            </w:r>
            <w:r w:rsidRPr="00657CE1">
              <w:rPr>
                <w:rFonts w:ascii="Arial" w:hAnsi="Arial" w:cs="Arial"/>
              </w:rPr>
              <w:t>, coordinator</w:t>
            </w:r>
            <w:r w:rsidR="00657CE1">
              <w:rPr>
                <w:rFonts w:ascii="Arial" w:hAnsi="Arial" w:cs="Arial"/>
              </w:rPr>
              <w:t>(</w:t>
            </w:r>
            <w:r w:rsidRPr="00657CE1">
              <w:rPr>
                <w:rFonts w:ascii="Arial" w:hAnsi="Arial" w:cs="Arial"/>
              </w:rPr>
              <w:t>s</w:t>
            </w:r>
            <w:r w:rsidR="00657CE1">
              <w:rPr>
                <w:rFonts w:ascii="Arial" w:hAnsi="Arial" w:cs="Arial"/>
              </w:rPr>
              <w:t>)</w:t>
            </w:r>
            <w:r w:rsidRPr="00657CE1">
              <w:rPr>
                <w:rFonts w:ascii="Arial" w:hAnsi="Arial" w:cs="Arial"/>
              </w:rPr>
              <w:t xml:space="preserve"> and contractors accurately record inspections, repair notes and photos for full auditability.</w:t>
            </w:r>
          </w:p>
          <w:p w14:paraId="3D21063A" w14:textId="7278F09E" w:rsidR="0048640A" w:rsidRDefault="0048640A" w:rsidP="00FD5DEB">
            <w:pPr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on out of hours service</w:t>
            </w:r>
          </w:p>
          <w:p w14:paraId="32050DF4" w14:textId="74392A05" w:rsidR="00314CF3" w:rsidRDefault="00314CF3" w:rsidP="00FD5DEB">
            <w:pPr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calls are </w:t>
            </w:r>
            <w:r w:rsidR="003E4DFC">
              <w:rPr>
                <w:rFonts w:ascii="Arial" w:hAnsi="Arial" w:cs="Arial"/>
              </w:rPr>
              <w:t>answered</w:t>
            </w:r>
            <w:r>
              <w:rPr>
                <w:rFonts w:ascii="Arial" w:hAnsi="Arial" w:cs="Arial"/>
              </w:rPr>
              <w:t xml:space="preserve"> within the </w:t>
            </w:r>
            <w:r w:rsidR="003E4DFC">
              <w:rPr>
                <w:rFonts w:ascii="Arial" w:hAnsi="Arial" w:cs="Arial"/>
              </w:rPr>
              <w:t>specific guidelines set by SW9 CH.</w:t>
            </w:r>
            <w:r w:rsidR="000156F9">
              <w:rPr>
                <w:rFonts w:ascii="Arial" w:hAnsi="Arial" w:cs="Arial"/>
              </w:rPr>
              <w:t xml:space="preserve"> Board</w:t>
            </w:r>
          </w:p>
          <w:p w14:paraId="7FAE2A6C" w14:textId="1F24562A" w:rsidR="000156F9" w:rsidRDefault="000156F9" w:rsidP="00FD5DEB">
            <w:pPr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all repair jobs</w:t>
            </w:r>
            <w:r w:rsidR="00FE377E">
              <w:rPr>
                <w:rFonts w:ascii="Arial" w:hAnsi="Arial" w:cs="Arial"/>
              </w:rPr>
              <w:t xml:space="preserve"> are raised and categorised correctly to minimise delay</w:t>
            </w:r>
            <w:r w:rsidR="00FD4F09">
              <w:rPr>
                <w:rFonts w:ascii="Arial" w:hAnsi="Arial" w:cs="Arial"/>
              </w:rPr>
              <w:t>s and  any financial impact.</w:t>
            </w:r>
          </w:p>
          <w:p w14:paraId="00E107BE" w14:textId="4DBB8698" w:rsidR="00CA6C46" w:rsidRDefault="00CA6C46" w:rsidP="00FD5DEB">
            <w:pPr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Management – ensure variations and quotes are monitored and processed in a timely man</w:t>
            </w:r>
            <w:r w:rsidR="005A3D9E">
              <w:rPr>
                <w:rFonts w:ascii="Arial" w:hAnsi="Arial" w:cs="Arial"/>
              </w:rPr>
              <w:t>ner.</w:t>
            </w:r>
          </w:p>
          <w:p w14:paraId="3BFE8EC7" w14:textId="74D68933" w:rsidR="00E34474" w:rsidRPr="00FD5DEB" w:rsidRDefault="00E34474" w:rsidP="00FD5DEB">
            <w:pPr>
              <w:numPr>
                <w:ilvl w:val="0"/>
                <w:numId w:val="20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alon</w:t>
            </w:r>
            <w:r w:rsidR="00861AF9">
              <w:rPr>
                <w:rFonts w:ascii="Arial" w:hAnsi="Arial" w:cs="Arial"/>
              </w:rPr>
              <w:t>gside Lambeth Council, Occupational Therapist</w:t>
            </w:r>
            <w:r w:rsidR="00147975">
              <w:rPr>
                <w:rFonts w:ascii="Arial" w:hAnsi="Arial" w:cs="Arial"/>
              </w:rPr>
              <w:t>, Careers and  Social Workers to ensure aids and adaptations are completed.</w:t>
            </w:r>
          </w:p>
          <w:p w14:paraId="01ED1274" w14:textId="77777777" w:rsidR="0048640A" w:rsidRDefault="0048640A" w:rsidP="00A313BF">
            <w:pPr>
              <w:pStyle w:val="NormalWeb"/>
              <w:spacing w:before="0" w:beforeAutospacing="0" w:after="0" w:afterAutospacing="0" w:line="300" w:lineRule="atLeast"/>
              <w:rPr>
                <w:rStyle w:val="Strong"/>
                <w:rFonts w:ascii="Arial" w:hAnsi="Arial" w:cs="Arial"/>
              </w:rPr>
            </w:pPr>
          </w:p>
          <w:p w14:paraId="32C26DF5" w14:textId="181F4029" w:rsidR="00B049CA" w:rsidRPr="009D4F1D" w:rsidRDefault="00B049CA" w:rsidP="00A313BF">
            <w:pPr>
              <w:pStyle w:val="NormalWeb"/>
              <w:spacing w:before="0" w:beforeAutospacing="0" w:after="0" w:afterAutospacing="0"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Void Property Management</w:t>
            </w:r>
          </w:p>
          <w:p w14:paraId="680119A8" w14:textId="77777777" w:rsidR="00B049CA" w:rsidRPr="009D4F1D" w:rsidRDefault="00B049CA" w:rsidP="00A313BF">
            <w:pPr>
              <w:numPr>
                <w:ilvl w:val="0"/>
                <w:numId w:val="21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Provide weekly operational updates on void inspections, scoping, refurbishment, and turnaround.</w:t>
            </w:r>
          </w:p>
          <w:p w14:paraId="0D423114" w14:textId="77777777" w:rsidR="00B049CA" w:rsidRDefault="00B049CA" w:rsidP="00A313BF">
            <w:pPr>
              <w:numPr>
                <w:ilvl w:val="0"/>
                <w:numId w:val="21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Oversee void budgets, quality standards and resident readiness; drive continuous improvement to reduce key-to-key days.</w:t>
            </w:r>
          </w:p>
          <w:p w14:paraId="3C769726" w14:textId="6F41823A" w:rsidR="00E84EEA" w:rsidRDefault="00E84EEA" w:rsidP="00A313BF">
            <w:pPr>
              <w:numPr>
                <w:ilvl w:val="0"/>
                <w:numId w:val="21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8F14FE">
              <w:rPr>
                <w:rFonts w:ascii="Arial" w:hAnsi="Arial" w:cs="Arial"/>
              </w:rPr>
              <w:t xml:space="preserve"> in collaborations with the Neighbourhood team </w:t>
            </w:r>
            <w:r w:rsidR="00F7656C">
              <w:rPr>
                <w:rFonts w:ascii="Arial" w:hAnsi="Arial" w:cs="Arial"/>
              </w:rPr>
              <w:t>to ensure voids are offered at a lettable standards to minimise refusals.</w:t>
            </w:r>
          </w:p>
          <w:p w14:paraId="7AB77CA8" w14:textId="4AC1EC33" w:rsidR="008F14FE" w:rsidRPr="009D4F1D" w:rsidRDefault="008F14FE" w:rsidP="00A313BF">
            <w:pPr>
              <w:numPr>
                <w:ilvl w:val="0"/>
                <w:numId w:val="21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all key dates and milestone on Northgate</w:t>
            </w:r>
          </w:p>
          <w:p w14:paraId="3254ACE6" w14:textId="77777777" w:rsidR="00DD74C4" w:rsidRDefault="00DD74C4" w:rsidP="00A313BF">
            <w:pPr>
              <w:pStyle w:val="NormalWeb"/>
              <w:spacing w:before="0" w:beforeAutospacing="0" w:after="0" w:afterAutospacing="0" w:line="300" w:lineRule="atLeast"/>
              <w:rPr>
                <w:rStyle w:val="Strong"/>
                <w:rFonts w:ascii="Arial" w:hAnsi="Arial" w:cs="Arial"/>
              </w:rPr>
            </w:pPr>
          </w:p>
          <w:p w14:paraId="3F618716" w14:textId="01B25ADE" w:rsidR="00B049CA" w:rsidRPr="009D4F1D" w:rsidRDefault="00B049CA" w:rsidP="00A313BF">
            <w:pPr>
              <w:pStyle w:val="NormalWeb"/>
              <w:spacing w:before="0" w:beforeAutospacing="0" w:after="0" w:afterAutospacing="0"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Complaints &amp; Resident Experience</w:t>
            </w:r>
          </w:p>
          <w:p w14:paraId="1B882106" w14:textId="77777777" w:rsidR="00B049CA" w:rsidRPr="009D4F1D" w:rsidRDefault="00B049CA" w:rsidP="00A313BF">
            <w:pPr>
              <w:numPr>
                <w:ilvl w:val="0"/>
                <w:numId w:val="22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Oversee and sign off </w:t>
            </w:r>
            <w:r w:rsidRPr="009D4F1D">
              <w:rPr>
                <w:rStyle w:val="Strong"/>
                <w:rFonts w:ascii="Arial" w:hAnsi="Arial" w:cs="Arial"/>
              </w:rPr>
              <w:t>Stage 1 complaint responses</w:t>
            </w:r>
            <w:r w:rsidRPr="009D4F1D">
              <w:rPr>
                <w:rFonts w:ascii="Arial" w:hAnsi="Arial" w:cs="Arial"/>
              </w:rPr>
              <w:t>; ensure thorough and balanced investigation by relevant team members.</w:t>
            </w:r>
          </w:p>
          <w:p w14:paraId="5067A856" w14:textId="77777777" w:rsidR="00B049CA" w:rsidRPr="009D4F1D" w:rsidRDefault="00B049CA" w:rsidP="00A313BF">
            <w:pPr>
              <w:numPr>
                <w:ilvl w:val="0"/>
                <w:numId w:val="22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Implement learning from complaints and Ombudsman findings; address systemic issues and failure demand.</w:t>
            </w:r>
          </w:p>
          <w:p w14:paraId="33B1DE2F" w14:textId="77777777" w:rsidR="00B049CA" w:rsidRPr="009D4F1D" w:rsidRDefault="00B049CA" w:rsidP="00A313BF">
            <w:pPr>
              <w:numPr>
                <w:ilvl w:val="0"/>
                <w:numId w:val="22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Champion clear resident communication and appointment keeping.</w:t>
            </w:r>
          </w:p>
          <w:p w14:paraId="5D67583E" w14:textId="77777777" w:rsidR="00DD74C4" w:rsidRDefault="00DD74C4" w:rsidP="00A313BF">
            <w:pPr>
              <w:pStyle w:val="NormalWeb"/>
              <w:spacing w:before="0" w:beforeAutospacing="0" w:after="0" w:afterAutospacing="0" w:line="300" w:lineRule="atLeast"/>
              <w:rPr>
                <w:rStyle w:val="Strong"/>
                <w:rFonts w:ascii="Arial" w:hAnsi="Arial" w:cs="Arial"/>
              </w:rPr>
            </w:pPr>
          </w:p>
          <w:p w14:paraId="49A57CFA" w14:textId="7579D182" w:rsidR="00B049CA" w:rsidRPr="009D4F1D" w:rsidRDefault="00B049CA" w:rsidP="00A313BF">
            <w:pPr>
              <w:pStyle w:val="NormalWeb"/>
              <w:spacing w:before="0" w:beforeAutospacing="0" w:after="0" w:afterAutospacing="0"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People &amp; Performance Management</w:t>
            </w:r>
          </w:p>
          <w:p w14:paraId="6CB85CBB" w14:textId="77777777" w:rsidR="00B049CA" w:rsidRPr="009D4F1D" w:rsidRDefault="00B049CA" w:rsidP="00A313BF">
            <w:pPr>
              <w:numPr>
                <w:ilvl w:val="0"/>
                <w:numId w:val="23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Lead a multi-disciplinary team; set clear objectives; run 1:1s, appraisals, supervision and development plans.</w:t>
            </w:r>
          </w:p>
          <w:p w14:paraId="77CA70EF" w14:textId="77777777" w:rsidR="00B049CA" w:rsidRPr="009D4F1D" w:rsidRDefault="00B049CA" w:rsidP="00A313BF">
            <w:pPr>
              <w:numPr>
                <w:ilvl w:val="0"/>
                <w:numId w:val="23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Recruit, onboard and train repairs staff; deliver on-the-job coaching and shared knowledge practices.</w:t>
            </w:r>
          </w:p>
          <w:p w14:paraId="2C5B7C88" w14:textId="77777777" w:rsidR="00B049CA" w:rsidRPr="009D4F1D" w:rsidRDefault="00B049CA" w:rsidP="00A313BF">
            <w:pPr>
              <w:numPr>
                <w:ilvl w:val="0"/>
                <w:numId w:val="23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Manage sickness absence, capability, conduct and performance in line with SW9 HR procedures.</w:t>
            </w:r>
          </w:p>
          <w:p w14:paraId="4CC5430D" w14:textId="77777777" w:rsidR="00B049CA" w:rsidRPr="009D4F1D" w:rsidRDefault="00B049CA" w:rsidP="00A313BF">
            <w:pPr>
              <w:numPr>
                <w:ilvl w:val="0"/>
                <w:numId w:val="23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Build a positive, accountable, collaborative team culture.</w:t>
            </w:r>
          </w:p>
          <w:p w14:paraId="08CA48BB" w14:textId="77777777" w:rsidR="00DD74C4" w:rsidRDefault="00DD74C4" w:rsidP="00A313BF">
            <w:pPr>
              <w:pStyle w:val="NormalWeb"/>
              <w:spacing w:before="0" w:beforeAutospacing="0" w:after="0" w:afterAutospacing="0" w:line="300" w:lineRule="atLeast"/>
              <w:rPr>
                <w:rStyle w:val="Strong"/>
                <w:rFonts w:ascii="Arial" w:hAnsi="Arial" w:cs="Arial"/>
              </w:rPr>
            </w:pPr>
          </w:p>
          <w:p w14:paraId="46AA14CD" w14:textId="60B131A4" w:rsidR="00B049CA" w:rsidRPr="009D4F1D" w:rsidRDefault="00B049CA" w:rsidP="00A313BF">
            <w:pPr>
              <w:pStyle w:val="NormalWeb"/>
              <w:spacing w:before="0" w:beforeAutospacing="0" w:after="0" w:afterAutospacing="0"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Assurance &amp; Value for Money</w:t>
            </w:r>
          </w:p>
          <w:p w14:paraId="05ECD677" w14:textId="77777777" w:rsidR="00B049CA" w:rsidRPr="009D4F1D" w:rsidRDefault="00B049CA" w:rsidP="00A313BF">
            <w:pPr>
              <w:numPr>
                <w:ilvl w:val="0"/>
                <w:numId w:val="24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Ensure operational performance aligns with corporate/regulatory requirements and quality standards.</w:t>
            </w:r>
          </w:p>
          <w:p w14:paraId="69EC4C79" w14:textId="77777777" w:rsidR="00B049CA" w:rsidRPr="009D4F1D" w:rsidRDefault="00B049CA" w:rsidP="00A313BF">
            <w:pPr>
              <w:numPr>
                <w:ilvl w:val="0"/>
                <w:numId w:val="24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Track budgets, productivity and unit costs; drive value-for-money across repairs and voids.</w:t>
            </w:r>
          </w:p>
          <w:p w14:paraId="73BDE1B1" w14:textId="77777777" w:rsidR="009C1A70" w:rsidRDefault="00B049CA" w:rsidP="00A313BF">
            <w:pPr>
              <w:numPr>
                <w:ilvl w:val="0"/>
                <w:numId w:val="24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Contribute operational assurance data for SLT/Board reports (volumes, SLAs, WIP ageing, satisfaction).</w:t>
            </w:r>
          </w:p>
          <w:p w14:paraId="368C330D" w14:textId="007B8DBF" w:rsidR="005A3D9E" w:rsidRDefault="00AE7835" w:rsidP="00A313BF">
            <w:pPr>
              <w:numPr>
                <w:ilvl w:val="0"/>
                <w:numId w:val="24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Proficient </w:t>
            </w:r>
            <w:r w:rsidR="00A02E91">
              <w:rPr>
                <w:rFonts w:ascii="Arial" w:hAnsi="Arial" w:cs="Arial"/>
              </w:rPr>
              <w:t>understanding of SOR’s to ensure cost effectiveness and value for money.</w:t>
            </w:r>
          </w:p>
          <w:p w14:paraId="32807C8F" w14:textId="2B045836" w:rsidR="00BB51F7" w:rsidRDefault="00BB51F7" w:rsidP="00A313BF">
            <w:pPr>
              <w:numPr>
                <w:ilvl w:val="0"/>
                <w:numId w:val="24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all post inspections are carried out</w:t>
            </w:r>
            <w:r w:rsidR="002F0C78">
              <w:rPr>
                <w:rFonts w:ascii="Arial" w:hAnsi="Arial" w:cs="Arial"/>
              </w:rPr>
              <w:t xml:space="preserve"> in a timely manner.</w:t>
            </w:r>
          </w:p>
          <w:p w14:paraId="3012087D" w14:textId="77777777" w:rsidR="002F0C78" w:rsidRDefault="002F0C78" w:rsidP="002F0C78">
            <w:pPr>
              <w:spacing w:line="300" w:lineRule="atLeast"/>
              <w:ind w:left="720"/>
              <w:rPr>
                <w:rFonts w:ascii="Arial" w:hAnsi="Arial" w:cs="Arial"/>
              </w:rPr>
            </w:pPr>
          </w:p>
          <w:p w14:paraId="679936C1" w14:textId="77777777" w:rsidR="00C20F6D" w:rsidRPr="005F2FDA" w:rsidRDefault="00C20F6D" w:rsidP="00C20F6D">
            <w:pPr>
              <w:spacing w:line="300" w:lineRule="atLeast"/>
              <w:rPr>
                <w:rFonts w:ascii="Arial" w:hAnsi="Arial" w:cs="Arial"/>
              </w:rPr>
            </w:pPr>
            <w:r w:rsidRPr="005F2FDA">
              <w:rPr>
                <w:rFonts w:ascii="Arial" w:hAnsi="Arial" w:cs="Arial"/>
                <w:b/>
                <w:bCs/>
              </w:rPr>
              <w:t>Contractor Management &amp; Procurement</w:t>
            </w:r>
          </w:p>
          <w:p w14:paraId="0744F9F1" w14:textId="77777777" w:rsidR="00BB51F7" w:rsidRDefault="00BB51F7" w:rsidP="00C20F6D">
            <w:pPr>
              <w:numPr>
                <w:ilvl w:val="0"/>
                <w:numId w:val="24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contractor management responsibilities for all allocated contractors</w:t>
            </w:r>
            <w:r w:rsidRPr="005F2FDA">
              <w:rPr>
                <w:rFonts w:ascii="Arial" w:hAnsi="Arial" w:cs="Arial"/>
              </w:rPr>
              <w:t xml:space="preserve"> </w:t>
            </w:r>
          </w:p>
          <w:p w14:paraId="6B917021" w14:textId="267C3D36" w:rsidR="00C20F6D" w:rsidRPr="005F2FDA" w:rsidRDefault="00C20F6D" w:rsidP="00C20F6D">
            <w:pPr>
              <w:numPr>
                <w:ilvl w:val="0"/>
                <w:numId w:val="24"/>
              </w:numPr>
              <w:spacing w:line="300" w:lineRule="atLeast"/>
              <w:rPr>
                <w:rFonts w:ascii="Arial" w:hAnsi="Arial" w:cs="Arial"/>
              </w:rPr>
            </w:pPr>
            <w:r w:rsidRPr="005F2FDA">
              <w:rPr>
                <w:rFonts w:ascii="Arial" w:hAnsi="Arial" w:cs="Arial"/>
              </w:rPr>
              <w:t>Oversee tenders, mobilisation, onboarding, variations and commercial negotiations.</w:t>
            </w:r>
          </w:p>
          <w:p w14:paraId="458789C4" w14:textId="77777777" w:rsidR="00C20F6D" w:rsidRDefault="00C20F6D" w:rsidP="00C20F6D">
            <w:pPr>
              <w:numPr>
                <w:ilvl w:val="0"/>
                <w:numId w:val="24"/>
              </w:numPr>
              <w:spacing w:line="300" w:lineRule="atLeast"/>
              <w:rPr>
                <w:rFonts w:ascii="Arial" w:hAnsi="Arial" w:cs="Arial"/>
              </w:rPr>
            </w:pPr>
            <w:r w:rsidRPr="005F2FDA">
              <w:rPr>
                <w:rFonts w:ascii="Arial" w:hAnsi="Arial" w:cs="Arial"/>
              </w:rPr>
              <w:lastRenderedPageBreak/>
              <w:t>Set and monitor contractor KPIs (quality, compliance, productivity, cost variance); drive corrective action.</w:t>
            </w:r>
          </w:p>
          <w:p w14:paraId="19F819DD" w14:textId="480D95F9" w:rsidR="00C20F6D" w:rsidRPr="00BB51F7" w:rsidRDefault="00C20F6D" w:rsidP="00BB51F7">
            <w:pPr>
              <w:numPr>
                <w:ilvl w:val="0"/>
                <w:numId w:val="24"/>
              </w:num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Chairing monthly meetings and recording performance</w:t>
            </w:r>
          </w:p>
          <w:p w14:paraId="11C92758" w14:textId="77777777" w:rsidR="002E04AC" w:rsidRDefault="002E04AC" w:rsidP="002E04AC">
            <w:pPr>
              <w:spacing w:line="300" w:lineRule="atLeast"/>
              <w:rPr>
                <w:rFonts w:ascii="Arial" w:hAnsi="Arial" w:cs="Arial"/>
              </w:rPr>
            </w:pPr>
          </w:p>
          <w:p w14:paraId="0B72534E" w14:textId="4E865073" w:rsidR="002E04AC" w:rsidRPr="002E04AC" w:rsidRDefault="002E04AC" w:rsidP="002E04AC">
            <w:pPr>
              <w:spacing w:line="300" w:lineRule="atLeast"/>
              <w:rPr>
                <w:rFonts w:ascii="Arial" w:hAnsi="Arial" w:cs="Arial"/>
                <w:b/>
                <w:bCs/>
              </w:rPr>
            </w:pPr>
            <w:r w:rsidRPr="002E04AC">
              <w:rPr>
                <w:rFonts w:ascii="Arial" w:hAnsi="Arial" w:cs="Arial"/>
                <w:b/>
                <w:bCs/>
              </w:rPr>
              <w:t>General</w:t>
            </w:r>
          </w:p>
          <w:p w14:paraId="3CB05565" w14:textId="77777777" w:rsidR="002E04AC" w:rsidRPr="009D4F1D" w:rsidRDefault="002E04AC" w:rsidP="002E04AC">
            <w:pPr>
              <w:spacing w:line="300" w:lineRule="atLeast"/>
              <w:rPr>
                <w:rFonts w:ascii="Arial" w:hAnsi="Arial" w:cs="Arial"/>
              </w:rPr>
            </w:pPr>
          </w:p>
          <w:p w14:paraId="7D1B6B00" w14:textId="6CF70D18" w:rsidR="00DD74C4" w:rsidRPr="00657CE1" w:rsidRDefault="002E04AC" w:rsidP="00657CE1">
            <w:pPr>
              <w:pStyle w:val="Heading3"/>
              <w:numPr>
                <w:ilvl w:val="0"/>
                <w:numId w:val="30"/>
              </w:numPr>
              <w:spacing w:before="0" w:line="300" w:lineRule="atLeast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657CE1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Ensure repair operatives, surveyors and contractors identify and report stock condition issues,</w:t>
            </w:r>
            <w:r w:rsidRPr="00657CE1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57CE1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HHSRS hazards and building fabric risks during all inspections and visits, ensuring these are recorded accurately and escalated appropriately.</w:t>
            </w:r>
          </w:p>
          <w:p w14:paraId="09939C5A" w14:textId="77777777" w:rsidR="002E04AC" w:rsidRPr="00657CE1" w:rsidRDefault="002E04AC" w:rsidP="002E04AC">
            <w:pPr>
              <w:rPr>
                <w:rFonts w:ascii="Arial" w:hAnsi="Arial" w:cs="Arial"/>
              </w:rPr>
            </w:pPr>
          </w:p>
          <w:p w14:paraId="3CC7D320" w14:textId="556C438A" w:rsidR="002E04AC" w:rsidRPr="00657CE1" w:rsidRDefault="00657CE1" w:rsidP="00657CE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in collaboration with the Technical Operations Manager and p</w:t>
            </w:r>
            <w:r w:rsidR="002E04AC" w:rsidRPr="00657CE1">
              <w:rPr>
                <w:rFonts w:ascii="Arial" w:hAnsi="Arial" w:cs="Arial"/>
              </w:rPr>
              <w:t xml:space="preserve">rovide support </w:t>
            </w:r>
            <w:r w:rsidRPr="00657CE1">
              <w:rPr>
                <w:rFonts w:ascii="Arial" w:hAnsi="Arial" w:cs="Arial"/>
              </w:rPr>
              <w:t>in the absence of technical team</w:t>
            </w:r>
            <w:r>
              <w:rPr>
                <w:rFonts w:ascii="Arial" w:hAnsi="Arial" w:cs="Arial"/>
              </w:rPr>
              <w:t>.</w:t>
            </w:r>
          </w:p>
          <w:p w14:paraId="135F6A86" w14:textId="77777777" w:rsidR="002E04AC" w:rsidRPr="002E04AC" w:rsidRDefault="002E04AC" w:rsidP="002E04AC"/>
          <w:p w14:paraId="1F420FCC" w14:textId="5354F3D7" w:rsidR="00A313BF" w:rsidRPr="009D4F1D" w:rsidRDefault="00A313BF" w:rsidP="00A313BF">
            <w:pPr>
              <w:pStyle w:val="Heading3"/>
              <w:spacing w:before="0" w:line="300" w:lineRule="atLeast"/>
              <w:rPr>
                <w:rFonts w:ascii="Arial" w:hAnsi="Arial" w:cs="Arial"/>
                <w:color w:val="auto"/>
              </w:rPr>
            </w:pPr>
            <w:r w:rsidRPr="009D4F1D">
              <w:rPr>
                <w:rFonts w:ascii="Arial" w:hAnsi="Arial" w:cs="Arial"/>
                <w:color w:val="auto"/>
              </w:rPr>
              <w:t xml:space="preserve">Key KPIs </w:t>
            </w:r>
          </w:p>
          <w:p w14:paraId="1CC19772" w14:textId="5AB2FA88" w:rsidR="00A313BF" w:rsidRPr="009D4F1D" w:rsidRDefault="00A313BF" w:rsidP="00A313BF">
            <w:pPr>
              <w:pStyle w:val="Heading3"/>
              <w:numPr>
                <w:ilvl w:val="0"/>
                <w:numId w:val="26"/>
              </w:numPr>
              <w:spacing w:before="0" w:line="300" w:lineRule="atLeast"/>
              <w:rPr>
                <w:rFonts w:ascii="Arial" w:hAnsi="Arial" w:cs="Arial"/>
                <w:color w:val="auto"/>
              </w:rPr>
            </w:pPr>
            <w:r w:rsidRPr="009D4F1D">
              <w:rPr>
                <w:rStyle w:val="Strong"/>
                <w:rFonts w:ascii="Arial" w:hAnsi="Arial" w:cs="Arial"/>
                <w:color w:val="auto"/>
              </w:rPr>
              <w:t>Repairs SLA compliance:</w:t>
            </w:r>
            <w:r w:rsidRPr="009D4F1D">
              <w:rPr>
                <w:rFonts w:ascii="Arial" w:hAnsi="Arial" w:cs="Arial"/>
                <w:color w:val="auto"/>
              </w:rPr>
              <w:t xml:space="preserve"> ≥ 95% within priority timescales</w:t>
            </w:r>
          </w:p>
          <w:p w14:paraId="49DBC4DC" w14:textId="77777777" w:rsidR="00A313BF" w:rsidRPr="009D4F1D" w:rsidRDefault="00A313BF" w:rsidP="00A313BF">
            <w:pPr>
              <w:numPr>
                <w:ilvl w:val="0"/>
                <w:numId w:val="25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First-time fix rate:</w:t>
            </w:r>
            <w:r w:rsidRPr="009D4F1D">
              <w:rPr>
                <w:rFonts w:ascii="Arial" w:hAnsi="Arial" w:cs="Arial"/>
              </w:rPr>
              <w:t xml:space="preserve"> ≥ 85%</w:t>
            </w:r>
          </w:p>
          <w:p w14:paraId="0F1BFA9A" w14:textId="77777777" w:rsidR="00A313BF" w:rsidRPr="009D4F1D" w:rsidRDefault="00A313BF" w:rsidP="00A313BF">
            <w:pPr>
              <w:numPr>
                <w:ilvl w:val="0"/>
                <w:numId w:val="25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WIP aged &gt;30 days:</w:t>
            </w:r>
            <w:r w:rsidRPr="009D4F1D">
              <w:rPr>
                <w:rFonts w:ascii="Arial" w:hAnsi="Arial" w:cs="Arial"/>
              </w:rPr>
              <w:t xml:space="preserve"> ≤ 5% of total</w:t>
            </w:r>
          </w:p>
          <w:p w14:paraId="3F698EC8" w14:textId="77777777" w:rsidR="00A313BF" w:rsidRPr="009D4F1D" w:rsidRDefault="00A313BF" w:rsidP="00A313BF">
            <w:pPr>
              <w:numPr>
                <w:ilvl w:val="0"/>
                <w:numId w:val="25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Failure demand (repeat within 30 days):</w:t>
            </w:r>
            <w:r w:rsidRPr="009D4F1D">
              <w:rPr>
                <w:rFonts w:ascii="Arial" w:hAnsi="Arial" w:cs="Arial"/>
              </w:rPr>
              <w:t xml:space="preserve"> ≤ 8%</w:t>
            </w:r>
          </w:p>
          <w:p w14:paraId="4F976845" w14:textId="77777777" w:rsidR="00A313BF" w:rsidRPr="009D4F1D" w:rsidRDefault="00A313BF" w:rsidP="00A313BF">
            <w:pPr>
              <w:numPr>
                <w:ilvl w:val="0"/>
                <w:numId w:val="25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Right-first-time QA pass rate:</w:t>
            </w:r>
            <w:r w:rsidRPr="009D4F1D">
              <w:rPr>
                <w:rFonts w:ascii="Arial" w:hAnsi="Arial" w:cs="Arial"/>
              </w:rPr>
              <w:t xml:space="preserve"> ≥ 95%</w:t>
            </w:r>
          </w:p>
          <w:p w14:paraId="7E880231" w14:textId="77E47674" w:rsidR="00A313BF" w:rsidRPr="009D4F1D" w:rsidRDefault="00A313BF" w:rsidP="00A313BF">
            <w:pPr>
              <w:numPr>
                <w:ilvl w:val="0"/>
                <w:numId w:val="25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 xml:space="preserve">Emergency attendance within </w:t>
            </w:r>
            <w:r w:rsidR="00147975">
              <w:rPr>
                <w:rStyle w:val="Strong"/>
                <w:rFonts w:ascii="Arial" w:hAnsi="Arial" w:cs="Arial"/>
              </w:rPr>
              <w:t>4</w:t>
            </w:r>
            <w:r w:rsidRPr="009D4F1D">
              <w:rPr>
                <w:rStyle w:val="Strong"/>
                <w:rFonts w:ascii="Arial" w:hAnsi="Arial" w:cs="Arial"/>
              </w:rPr>
              <w:t xml:space="preserve"> hours:</w:t>
            </w:r>
            <w:r w:rsidRPr="009D4F1D">
              <w:rPr>
                <w:rFonts w:ascii="Arial" w:hAnsi="Arial" w:cs="Arial"/>
              </w:rPr>
              <w:t xml:space="preserve"> ≥ </w:t>
            </w:r>
            <w:r w:rsidR="00147975">
              <w:rPr>
                <w:rFonts w:ascii="Arial" w:hAnsi="Arial" w:cs="Arial"/>
              </w:rPr>
              <w:t>100</w:t>
            </w:r>
            <w:r w:rsidRPr="009D4F1D">
              <w:rPr>
                <w:rFonts w:ascii="Arial" w:hAnsi="Arial" w:cs="Arial"/>
              </w:rPr>
              <w:t>%</w:t>
            </w:r>
          </w:p>
          <w:p w14:paraId="42C91DEB" w14:textId="77777777" w:rsidR="00A313BF" w:rsidRPr="009D4F1D" w:rsidRDefault="00A313BF" w:rsidP="00A313BF">
            <w:pPr>
              <w:numPr>
                <w:ilvl w:val="0"/>
                <w:numId w:val="25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Resident satisfaction (CSAT/NPS):</w:t>
            </w:r>
            <w:r w:rsidRPr="009D4F1D">
              <w:rPr>
                <w:rFonts w:ascii="Arial" w:hAnsi="Arial" w:cs="Arial"/>
              </w:rPr>
              <w:t xml:space="preserve"> ≥ 85% CSAT / positive NPS</w:t>
            </w:r>
          </w:p>
          <w:p w14:paraId="388D8D9F" w14:textId="77777777" w:rsidR="00A313BF" w:rsidRPr="009D4F1D" w:rsidRDefault="00A313BF" w:rsidP="00A313BF">
            <w:pPr>
              <w:numPr>
                <w:ilvl w:val="0"/>
                <w:numId w:val="25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Stage 1 complaint response time:</w:t>
            </w:r>
            <w:r w:rsidRPr="009D4F1D">
              <w:rPr>
                <w:rFonts w:ascii="Arial" w:hAnsi="Arial" w:cs="Arial"/>
              </w:rPr>
              <w:t xml:space="preserve"> within organisational standard (e.g., 10 working days)</w:t>
            </w:r>
          </w:p>
          <w:p w14:paraId="297EF104" w14:textId="0E72AC26" w:rsidR="00A313BF" w:rsidRPr="009D4F1D" w:rsidRDefault="00A313BF" w:rsidP="00A313BF">
            <w:pPr>
              <w:numPr>
                <w:ilvl w:val="0"/>
                <w:numId w:val="25"/>
              </w:numPr>
              <w:spacing w:line="300" w:lineRule="atLeast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Void turnaround (key-to-key):</w:t>
            </w:r>
            <w:r w:rsidRPr="009D4F1D">
              <w:rPr>
                <w:rFonts w:ascii="Arial" w:hAnsi="Arial" w:cs="Arial"/>
              </w:rPr>
              <w:t xml:space="preserve"> target agreed (≤ </w:t>
            </w:r>
            <w:r w:rsidR="004D69AB">
              <w:rPr>
                <w:rFonts w:ascii="Arial" w:hAnsi="Arial" w:cs="Arial"/>
              </w:rPr>
              <w:t>45</w:t>
            </w:r>
            <w:r w:rsidRPr="009D4F1D">
              <w:rPr>
                <w:rFonts w:ascii="Arial" w:hAnsi="Arial" w:cs="Arial"/>
              </w:rPr>
              <w:t xml:space="preserve"> days)</w:t>
            </w:r>
          </w:p>
          <w:p w14:paraId="7D8EA4C6" w14:textId="3E7A136E" w:rsidR="00A313BF" w:rsidRPr="009D4F1D" w:rsidRDefault="00A313BF" w:rsidP="004D69AB">
            <w:pPr>
              <w:spacing w:line="300" w:lineRule="atLeast"/>
              <w:ind w:left="720"/>
              <w:rPr>
                <w:rFonts w:ascii="Arial" w:hAnsi="Arial" w:cs="Arial"/>
              </w:rPr>
            </w:pPr>
          </w:p>
        </w:tc>
      </w:tr>
      <w:tr w:rsidR="00615FCC" w:rsidRPr="00367C70" w14:paraId="03D28307" w14:textId="77777777" w:rsidTr="00BB16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0" w:type="dxa"/>
          <w:trHeight w:val="428"/>
        </w:trPr>
        <w:tc>
          <w:tcPr>
            <w:tcW w:w="9780" w:type="dxa"/>
            <w:gridSpan w:val="3"/>
          </w:tcPr>
          <w:p w14:paraId="5347C80D" w14:textId="21C4FAAA" w:rsidR="00615FCC" w:rsidRPr="009D4F1D" w:rsidRDefault="00615FCC" w:rsidP="00615FCC">
            <w:pPr>
              <w:pStyle w:val="Bullet-noindent"/>
              <w:numPr>
                <w:ilvl w:val="0"/>
                <w:numId w:val="0"/>
              </w:num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lastRenderedPageBreak/>
              <w:t>Person Specification</w:t>
            </w:r>
          </w:p>
        </w:tc>
      </w:tr>
      <w:tr w:rsidR="00350BCB" w:rsidRPr="00367C70" w14:paraId="110A0ADB" w14:textId="77777777" w:rsidTr="00C209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0" w:type="dxa"/>
          <w:trHeight w:val="428"/>
        </w:trPr>
        <w:tc>
          <w:tcPr>
            <w:tcW w:w="1987" w:type="dxa"/>
          </w:tcPr>
          <w:p w14:paraId="01358077" w14:textId="77777777" w:rsidR="00011035" w:rsidRPr="009D4F1D" w:rsidRDefault="00011035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</w:p>
          <w:p w14:paraId="6B7E9B6B" w14:textId="00A941AD" w:rsidR="00011035" w:rsidRPr="009D4F1D" w:rsidRDefault="00011035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t>Education</w:t>
            </w:r>
            <w:r w:rsidR="00C15331" w:rsidRPr="009D4F1D">
              <w:rPr>
                <w:rFonts w:ascii="Arial" w:hAnsi="Arial" w:cs="Arial"/>
                <w:b/>
              </w:rPr>
              <w:t xml:space="preserve"> &amp; Qualifications</w:t>
            </w:r>
          </w:p>
          <w:p w14:paraId="793C51CB" w14:textId="77777777" w:rsidR="00350BCB" w:rsidRPr="009D4F1D" w:rsidRDefault="00350BCB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7793" w:type="dxa"/>
            <w:gridSpan w:val="2"/>
          </w:tcPr>
          <w:p w14:paraId="70CA4ECB" w14:textId="49B9A9FD" w:rsidR="001126CB" w:rsidRPr="009D4F1D" w:rsidRDefault="001126CB" w:rsidP="002B1B9F">
            <w:pPr>
              <w:pStyle w:val="Bullet-noindent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Degree-level education or equivalent through relevant training/experience commensurate to</w:t>
            </w:r>
            <w:r w:rsidR="00BB1678" w:rsidRPr="009D4F1D">
              <w:rPr>
                <w:rFonts w:ascii="Arial" w:hAnsi="Arial" w:cs="Arial"/>
              </w:rPr>
              <w:t xml:space="preserve"> </w:t>
            </w:r>
            <w:r w:rsidRPr="009D4F1D">
              <w:rPr>
                <w:rFonts w:ascii="Arial" w:hAnsi="Arial" w:cs="Arial"/>
              </w:rPr>
              <w:t>the role.</w:t>
            </w:r>
          </w:p>
          <w:p w14:paraId="1C3DB54A" w14:textId="77777777" w:rsidR="001126CB" w:rsidRPr="009D4F1D" w:rsidRDefault="001126CB" w:rsidP="002B1B9F">
            <w:pPr>
              <w:pStyle w:val="Bullet-noindent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Holds a relevant professional qualification (highly desirable).</w:t>
            </w:r>
          </w:p>
          <w:p w14:paraId="6105F469" w14:textId="77777777" w:rsidR="00350BCB" w:rsidRPr="009D4F1D" w:rsidRDefault="001126CB" w:rsidP="002B1B9F">
            <w:pPr>
              <w:pStyle w:val="Bullet-noindent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 w:rsidRPr="009D4F1D">
              <w:rPr>
                <w:rFonts w:ascii="Arial" w:hAnsi="Arial" w:cs="Arial"/>
                <w:lang w:val="fr-FR"/>
              </w:rPr>
              <w:t>Holds</w:t>
            </w:r>
            <w:proofErr w:type="spellEnd"/>
            <w:r w:rsidRPr="009D4F1D">
              <w:rPr>
                <w:rFonts w:ascii="Arial" w:hAnsi="Arial" w:cs="Arial"/>
                <w:lang w:val="fr-FR"/>
              </w:rPr>
              <w:t xml:space="preserve"> a management qualification (</w:t>
            </w:r>
            <w:proofErr w:type="spellStart"/>
            <w:r w:rsidRPr="009D4F1D">
              <w:rPr>
                <w:rFonts w:ascii="Arial" w:hAnsi="Arial" w:cs="Arial"/>
                <w:lang w:val="fr-FR"/>
              </w:rPr>
              <w:t>desirable</w:t>
            </w:r>
            <w:proofErr w:type="spellEnd"/>
            <w:r w:rsidRPr="009D4F1D">
              <w:rPr>
                <w:rFonts w:ascii="Arial" w:hAnsi="Arial" w:cs="Arial"/>
                <w:lang w:val="fr-FR"/>
              </w:rPr>
              <w:t>).</w:t>
            </w:r>
          </w:p>
          <w:p w14:paraId="3C7E5808" w14:textId="77777777" w:rsidR="00D71113" w:rsidRPr="009D4F1D" w:rsidRDefault="00D71113" w:rsidP="002B1B9F">
            <w:pPr>
              <w:pStyle w:val="Bullet-noindent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Evidence of continuous, challenging, and relevant professional development.</w:t>
            </w:r>
          </w:p>
          <w:p w14:paraId="24920657" w14:textId="270E9BCC" w:rsidR="00D71113" w:rsidRPr="009D4F1D" w:rsidRDefault="00D71113" w:rsidP="00D71113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50BCB" w:rsidRPr="00367C70" w14:paraId="62F6E5BD" w14:textId="77777777" w:rsidTr="00C209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0" w:type="dxa"/>
          <w:trHeight w:val="428"/>
        </w:trPr>
        <w:tc>
          <w:tcPr>
            <w:tcW w:w="1987" w:type="dxa"/>
          </w:tcPr>
          <w:p w14:paraId="32040646" w14:textId="77777777" w:rsidR="00C15331" w:rsidRPr="009D4F1D" w:rsidRDefault="00C15331" w:rsidP="00011035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t xml:space="preserve">Essential </w:t>
            </w:r>
          </w:p>
          <w:p w14:paraId="5DD1AB2D" w14:textId="66F026CD" w:rsidR="00350BCB" w:rsidRPr="009D4F1D" w:rsidRDefault="00C15331" w:rsidP="00C15331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9D4F1D">
              <w:rPr>
                <w:rFonts w:ascii="Arial" w:hAnsi="Arial" w:cs="Arial"/>
                <w:b/>
              </w:rPr>
              <w:t>Experience and Knowledge</w:t>
            </w:r>
          </w:p>
        </w:tc>
        <w:tc>
          <w:tcPr>
            <w:tcW w:w="7793" w:type="dxa"/>
            <w:gridSpan w:val="2"/>
          </w:tcPr>
          <w:p w14:paraId="492FCB4C" w14:textId="13F11281" w:rsidR="001D799E" w:rsidRPr="00C209C8" w:rsidRDefault="001D799E" w:rsidP="001D799E">
            <w:pPr>
              <w:pStyle w:val="ListParagraph"/>
              <w:numPr>
                <w:ilvl w:val="0"/>
                <w:numId w:val="2"/>
              </w:numPr>
              <w:spacing w:line="300" w:lineRule="atLeast"/>
              <w:rPr>
                <w:rFonts w:ascii="Arial" w:hAnsi="Arial" w:cs="Arial"/>
              </w:rPr>
            </w:pPr>
            <w:r w:rsidRPr="00C209C8">
              <w:rPr>
                <w:rFonts w:ascii="Arial" w:hAnsi="Arial" w:cs="Arial"/>
              </w:rPr>
              <w:t xml:space="preserve">Proven leadership of a responsive repairs service in social housing or similar. </w:t>
            </w:r>
          </w:p>
          <w:p w14:paraId="49970823" w14:textId="2CF05CCA" w:rsidR="001D799E" w:rsidRPr="00C209C8" w:rsidRDefault="001D799E" w:rsidP="001D799E">
            <w:pPr>
              <w:pStyle w:val="ListParagraph"/>
              <w:numPr>
                <w:ilvl w:val="0"/>
                <w:numId w:val="2"/>
              </w:numPr>
              <w:spacing w:line="300" w:lineRule="atLeast"/>
              <w:rPr>
                <w:rFonts w:ascii="Arial" w:hAnsi="Arial" w:cs="Arial"/>
              </w:rPr>
            </w:pPr>
            <w:r w:rsidRPr="00C209C8">
              <w:rPr>
                <w:rFonts w:ascii="Arial" w:hAnsi="Arial" w:cs="Arial"/>
              </w:rPr>
              <w:t xml:space="preserve">Strong WIP, SLA and performance management capability; analytical and problem-solving. </w:t>
            </w:r>
          </w:p>
          <w:p w14:paraId="42200546" w14:textId="1914722B" w:rsidR="001D799E" w:rsidRPr="00C209C8" w:rsidRDefault="001D799E" w:rsidP="001D799E">
            <w:pPr>
              <w:pStyle w:val="ListParagraph"/>
              <w:numPr>
                <w:ilvl w:val="0"/>
                <w:numId w:val="2"/>
              </w:numPr>
              <w:spacing w:line="300" w:lineRule="atLeast"/>
              <w:rPr>
                <w:rFonts w:ascii="Arial" w:hAnsi="Arial" w:cs="Arial"/>
              </w:rPr>
            </w:pPr>
            <w:r w:rsidRPr="00C209C8">
              <w:rPr>
                <w:rFonts w:ascii="Arial" w:hAnsi="Arial" w:cs="Arial"/>
              </w:rPr>
              <w:t xml:space="preserve">Contractor management, scheduling, and emergency response coordination. </w:t>
            </w:r>
          </w:p>
          <w:p w14:paraId="6177311C" w14:textId="0BA3119E" w:rsidR="001D799E" w:rsidRPr="00C209C8" w:rsidRDefault="001D799E" w:rsidP="001D799E">
            <w:pPr>
              <w:pStyle w:val="ListParagraph"/>
              <w:numPr>
                <w:ilvl w:val="0"/>
                <w:numId w:val="2"/>
              </w:numPr>
              <w:spacing w:line="300" w:lineRule="atLeast"/>
              <w:rPr>
                <w:rFonts w:ascii="Arial" w:hAnsi="Arial" w:cs="Arial"/>
              </w:rPr>
            </w:pPr>
            <w:r w:rsidRPr="00C209C8">
              <w:rPr>
                <w:rFonts w:ascii="Arial" w:hAnsi="Arial" w:cs="Arial"/>
              </w:rPr>
              <w:t xml:space="preserve">Excellent communication and complaint-handling skills; resident-centric mindset. </w:t>
            </w:r>
          </w:p>
          <w:p w14:paraId="34A3E17B" w14:textId="7451D502" w:rsidR="001D799E" w:rsidRPr="00C209C8" w:rsidRDefault="001D799E" w:rsidP="001D799E">
            <w:pPr>
              <w:pStyle w:val="ListParagraph"/>
              <w:numPr>
                <w:ilvl w:val="0"/>
                <w:numId w:val="2"/>
              </w:numPr>
              <w:spacing w:line="300" w:lineRule="atLeast"/>
              <w:rPr>
                <w:rFonts w:ascii="Arial" w:hAnsi="Arial" w:cs="Arial"/>
              </w:rPr>
            </w:pPr>
            <w:r w:rsidRPr="00C209C8">
              <w:rPr>
                <w:rFonts w:ascii="Arial" w:hAnsi="Arial" w:cs="Arial"/>
              </w:rPr>
              <w:t xml:space="preserve">Budget management; value-for-money focused. </w:t>
            </w:r>
          </w:p>
          <w:p w14:paraId="0E0DEB27" w14:textId="214953AC" w:rsidR="001D799E" w:rsidRPr="00C209C8" w:rsidRDefault="001D799E" w:rsidP="001D799E">
            <w:pPr>
              <w:pStyle w:val="ListParagraph"/>
              <w:numPr>
                <w:ilvl w:val="0"/>
                <w:numId w:val="3"/>
              </w:numPr>
              <w:spacing w:line="300" w:lineRule="atLeast"/>
              <w:rPr>
                <w:rFonts w:ascii="Arial" w:hAnsi="Arial" w:cs="Arial"/>
              </w:rPr>
            </w:pPr>
            <w:r w:rsidRPr="00C209C8">
              <w:rPr>
                <w:rFonts w:ascii="Arial" w:hAnsi="Arial" w:cs="Arial"/>
              </w:rPr>
              <w:t>Solid understanding of housing/repairs policies, H&amp;S, and audit requirements.</w:t>
            </w:r>
          </w:p>
          <w:p w14:paraId="34C83182" w14:textId="55084B15" w:rsidR="00C93715" w:rsidRPr="00C209C8" w:rsidRDefault="00C93715" w:rsidP="002B1B9F">
            <w:pPr>
              <w:pStyle w:val="Bullet-noinden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C209C8">
              <w:rPr>
                <w:rFonts w:ascii="Arial" w:hAnsi="Arial" w:cs="Arial"/>
              </w:rPr>
              <w:t>Strong understanding of the Regulator of Social Housing’s Consumer Standards, including the Home Standard.</w:t>
            </w:r>
          </w:p>
          <w:p w14:paraId="7F201792" w14:textId="14B91647" w:rsidR="00C93715" w:rsidRPr="009D4F1D" w:rsidRDefault="00C93715" w:rsidP="002B1B9F">
            <w:pPr>
              <w:pStyle w:val="Bullet-noinden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C209C8">
              <w:rPr>
                <w:rFonts w:ascii="Arial" w:hAnsi="Arial" w:cs="Arial"/>
              </w:rPr>
              <w:t>Knowledge of HHSRS and practical experience</w:t>
            </w:r>
            <w:r w:rsidRPr="009D4F1D">
              <w:rPr>
                <w:rFonts w:ascii="Arial" w:hAnsi="Arial" w:cs="Arial"/>
              </w:rPr>
              <w:t xml:space="preserve"> responding to housing condition risks such as damp and mould.</w:t>
            </w:r>
          </w:p>
          <w:p w14:paraId="0D3549F5" w14:textId="7AC43DDB" w:rsidR="00C93715" w:rsidRPr="009D4F1D" w:rsidRDefault="00C93715" w:rsidP="002B1B9F">
            <w:pPr>
              <w:pStyle w:val="Bullet-noinden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lastRenderedPageBreak/>
              <w:t>Up-to-date knowledge of Awaab’s Law, statutory timeframes, severity categorisation, and operational compliance requirements.</w:t>
            </w:r>
          </w:p>
          <w:p w14:paraId="5062F0AE" w14:textId="50541200" w:rsidR="00C93715" w:rsidRPr="009D4F1D" w:rsidRDefault="00C93715" w:rsidP="002B1B9F">
            <w:pPr>
              <w:pStyle w:val="Bullet-noinden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Sound understanding of current and emerging challenges within the housing sector and the needs of diverse communities.</w:t>
            </w:r>
          </w:p>
          <w:p w14:paraId="7EB81148" w14:textId="20D01DB7" w:rsidR="00C93715" w:rsidRPr="009D4F1D" w:rsidRDefault="00C93715" w:rsidP="002B1B9F">
            <w:pPr>
              <w:pStyle w:val="Bullet-noinden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Proven senior management experience within housing, property services, or repairs, with responsibility for budgets and service performance.</w:t>
            </w:r>
          </w:p>
          <w:p w14:paraId="767C01B2" w14:textId="1763FB71" w:rsidR="00C93715" w:rsidRPr="009D4F1D" w:rsidRDefault="00C93715" w:rsidP="002B1B9F">
            <w:pPr>
              <w:pStyle w:val="Bullet-noinden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Demonstrated ability to lead, develop, and motivate a diverse operational team across multiple workstreams.</w:t>
            </w:r>
          </w:p>
          <w:p w14:paraId="0E5A0453" w14:textId="1F83D919" w:rsidR="00C93715" w:rsidRPr="009D4F1D" w:rsidRDefault="00C93715" w:rsidP="002B1B9F">
            <w:pPr>
              <w:pStyle w:val="Bullet-noinden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Experience in transforming services, improving operational processes, and delivering measurable performance improvements.</w:t>
            </w:r>
          </w:p>
          <w:p w14:paraId="2E64A4F7" w14:textId="07F10133" w:rsidR="00C93715" w:rsidRPr="009D4F1D" w:rsidRDefault="00C93715" w:rsidP="002B1B9F">
            <w:pPr>
              <w:pStyle w:val="Bullet-noinden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Track record of mobilising contractors, driving performance through KPIs, commercial management, and collaborative partnership working.</w:t>
            </w:r>
          </w:p>
          <w:p w14:paraId="66197623" w14:textId="26518CDB" w:rsidR="00C93715" w:rsidRPr="009D4F1D" w:rsidRDefault="00C93715" w:rsidP="002B1B9F">
            <w:pPr>
              <w:pStyle w:val="Bullet-noinden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Evidence of building strong, productive relationships with residents, stakeholders, contractors, and partner organisations.</w:t>
            </w:r>
          </w:p>
          <w:p w14:paraId="4FA0B2C4" w14:textId="6A3E990D" w:rsidR="005C70A4" w:rsidRPr="009D4F1D" w:rsidRDefault="00C93715" w:rsidP="002B1B9F">
            <w:pPr>
              <w:pStyle w:val="Bullet-noinden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Experience developing and delivering operational strategies, policies, procedures, and service plans within a social housing environment.</w:t>
            </w:r>
          </w:p>
        </w:tc>
      </w:tr>
      <w:tr w:rsidR="00F44937" w:rsidRPr="00367C70" w14:paraId="74904B14" w14:textId="77777777" w:rsidTr="00C209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0" w:type="dxa"/>
          <w:trHeight w:val="428"/>
        </w:trPr>
        <w:tc>
          <w:tcPr>
            <w:tcW w:w="1987" w:type="dxa"/>
          </w:tcPr>
          <w:p w14:paraId="23442F9B" w14:textId="77777777" w:rsidR="00F44937" w:rsidRPr="009D4F1D" w:rsidRDefault="00F44937" w:rsidP="00F44937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9D4F1D">
              <w:rPr>
                <w:rFonts w:ascii="Arial" w:hAnsi="Arial" w:cs="Arial"/>
                <w:b/>
                <w:bCs/>
              </w:rPr>
              <w:lastRenderedPageBreak/>
              <w:t>Skills</w:t>
            </w:r>
          </w:p>
          <w:p w14:paraId="2A146C56" w14:textId="77777777" w:rsidR="00F44937" w:rsidRPr="009D4F1D" w:rsidRDefault="00F44937" w:rsidP="00F44937">
            <w:pPr>
              <w:pStyle w:val="Bullet-noinden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793" w:type="dxa"/>
            <w:gridSpan w:val="2"/>
          </w:tcPr>
          <w:p w14:paraId="62CEADEF" w14:textId="72D27C9A" w:rsidR="00C93715" w:rsidRPr="009D4F1D" w:rsidRDefault="00C93715" w:rsidP="002B1B9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Able to make confident, timely decisions in high-pressure, complex operational environments, balancing risk, customer impact, and organisational priorities.</w:t>
            </w:r>
          </w:p>
          <w:p w14:paraId="2DF3A130" w14:textId="100315D0" w:rsidR="00C93715" w:rsidRPr="009D4F1D" w:rsidRDefault="00C93715" w:rsidP="002B1B9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Skilled in analysing contractor performance, challenging underperformance, negotiating improvements, and ensuring value for money across multiple workstreams.</w:t>
            </w:r>
          </w:p>
          <w:p w14:paraId="767B6F79" w14:textId="61687566" w:rsidR="00C93715" w:rsidRPr="009D4F1D" w:rsidRDefault="00C93715" w:rsidP="002B1B9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Strong ability to interpret data, diagnose root causes, and drive performance improvement across Repairs, Voids, D&amp;M, and contractor-led services.</w:t>
            </w:r>
          </w:p>
          <w:p w14:paraId="78706845" w14:textId="7F6CA3AA" w:rsidR="00C93715" w:rsidRPr="009D4F1D" w:rsidRDefault="00C93715" w:rsidP="002B1B9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Proven skill in leading service redesign, system improvements, process transformation, and mobilisation of new delivery models.</w:t>
            </w:r>
          </w:p>
          <w:p w14:paraId="0B5D0DE4" w14:textId="05CFBA41" w:rsidR="00C93715" w:rsidRPr="009D4F1D" w:rsidRDefault="00C93715" w:rsidP="002B1B9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Highly effective at resolving complex customer issues, managing escalations, and supporting staff through challenging or sensitive operational situations.</w:t>
            </w:r>
          </w:p>
          <w:p w14:paraId="6C8CE73F" w14:textId="4233B22D" w:rsidR="000901E1" w:rsidRPr="009D4F1D" w:rsidRDefault="00C93715" w:rsidP="002B1B9F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Strong ability to lead, develop, and motivate a diverse operational team, building capability, confidence, and accountability across multiple roles.</w:t>
            </w:r>
          </w:p>
        </w:tc>
      </w:tr>
      <w:tr w:rsidR="00F44937" w:rsidRPr="00367C70" w14:paraId="70262194" w14:textId="77777777" w:rsidTr="00C209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0" w:type="dxa"/>
          <w:trHeight w:val="428"/>
        </w:trPr>
        <w:tc>
          <w:tcPr>
            <w:tcW w:w="1987" w:type="dxa"/>
          </w:tcPr>
          <w:p w14:paraId="4783637B" w14:textId="32DB6EB8" w:rsidR="00F44937" w:rsidRPr="009D4F1D" w:rsidRDefault="00520D6A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9D4F1D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Core Competencies</w:t>
            </w:r>
          </w:p>
          <w:p w14:paraId="3B886324" w14:textId="77777777" w:rsidR="00F44937" w:rsidRPr="009D4F1D" w:rsidRDefault="00F44937" w:rsidP="00F44937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3" w:type="dxa"/>
            <w:gridSpan w:val="2"/>
          </w:tcPr>
          <w:p w14:paraId="75891036" w14:textId="77777777" w:rsidR="00972F26" w:rsidRPr="009D4F1D" w:rsidRDefault="00972F26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Ability to </w:t>
            </w:r>
            <w:r w:rsidRPr="009D4F1D">
              <w:rPr>
                <w:rStyle w:val="Strong"/>
                <w:rFonts w:ascii="Arial" w:hAnsi="Arial" w:cs="Arial"/>
                <w:b w:val="0"/>
                <w:bCs w:val="0"/>
              </w:rPr>
              <w:t>model professional behaviour</w:t>
            </w:r>
            <w:r w:rsidRPr="009D4F1D">
              <w:rPr>
                <w:rFonts w:ascii="Arial" w:hAnsi="Arial" w:cs="Arial"/>
              </w:rPr>
              <w:t>, demonstrating standards aligned with SW9 CH Values and Behaviours.</w:t>
            </w:r>
          </w:p>
          <w:p w14:paraId="4903579D" w14:textId="7C56F8EA" w:rsidR="00002D91" w:rsidRPr="009D4F1D" w:rsidRDefault="00972F26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Able to work effectively as part of a </w:t>
            </w:r>
            <w:r w:rsidRPr="009D4F1D">
              <w:rPr>
                <w:rStyle w:val="Strong"/>
                <w:rFonts w:ascii="Arial" w:hAnsi="Arial" w:cs="Arial"/>
                <w:b w:val="0"/>
                <w:bCs w:val="0"/>
              </w:rPr>
              <w:t>small team</w:t>
            </w:r>
            <w:r w:rsidRPr="009D4F1D">
              <w:rPr>
                <w:rFonts w:ascii="Arial" w:hAnsi="Arial" w:cs="Arial"/>
              </w:rPr>
              <w:t>, contributing collaboratively to team objectives.</w:t>
            </w:r>
          </w:p>
          <w:p w14:paraId="0D924DD3" w14:textId="77777777" w:rsidR="00972F26" w:rsidRPr="009D4F1D" w:rsidRDefault="00972F26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Able to </w:t>
            </w:r>
            <w:r w:rsidRPr="009D4F1D">
              <w:rPr>
                <w:rStyle w:val="Strong"/>
                <w:rFonts w:ascii="Arial" w:hAnsi="Arial" w:cs="Arial"/>
                <w:b w:val="0"/>
                <w:bCs w:val="0"/>
              </w:rPr>
              <w:t>manage and prioritise a demanding workload</w:t>
            </w:r>
            <w:r w:rsidRPr="009D4F1D">
              <w:rPr>
                <w:rFonts w:ascii="Arial" w:hAnsi="Arial" w:cs="Arial"/>
              </w:rPr>
              <w:t>, meeting deadlines and KPIs.</w:t>
            </w:r>
          </w:p>
          <w:p w14:paraId="40C04C8D" w14:textId="77777777" w:rsidR="00972F26" w:rsidRPr="009D4F1D" w:rsidRDefault="00972F26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lastRenderedPageBreak/>
              <w:t xml:space="preserve">Excellent </w:t>
            </w:r>
            <w:r w:rsidRPr="009D4F1D">
              <w:rPr>
                <w:rStyle w:val="Strong"/>
                <w:rFonts w:ascii="Arial" w:hAnsi="Arial" w:cs="Arial"/>
                <w:b w:val="0"/>
                <w:bCs w:val="0"/>
              </w:rPr>
              <w:t>time management skills</w:t>
            </w:r>
            <w:r w:rsidRPr="009D4F1D">
              <w:rPr>
                <w:rFonts w:ascii="Arial" w:hAnsi="Arial" w:cs="Arial"/>
              </w:rPr>
              <w:t>, with the ability to plan, prioritise, and adapt flexibly.</w:t>
            </w:r>
          </w:p>
          <w:p w14:paraId="2C45A034" w14:textId="77777777" w:rsidR="00972F26" w:rsidRPr="009D4F1D" w:rsidRDefault="00972F26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Calm, professional, and composed under pressure.</w:t>
            </w:r>
          </w:p>
          <w:p w14:paraId="7A502847" w14:textId="1C31CBBE" w:rsidR="000901E1" w:rsidRPr="009D4F1D" w:rsidRDefault="00972F26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Self-motivated with a proactive, </w:t>
            </w:r>
            <w:r w:rsidRPr="009D4F1D">
              <w:rPr>
                <w:rStyle w:val="Strong"/>
                <w:rFonts w:ascii="Arial" w:hAnsi="Arial" w:cs="Arial"/>
              </w:rPr>
              <w:t>“can-do” attitude</w:t>
            </w:r>
            <w:r w:rsidRPr="009D4F1D">
              <w:rPr>
                <w:rFonts w:ascii="Arial" w:hAnsi="Arial" w:cs="Arial"/>
              </w:rPr>
              <w:t>.</w:t>
            </w:r>
          </w:p>
        </w:tc>
      </w:tr>
      <w:tr w:rsidR="00972F26" w:rsidRPr="00367C70" w14:paraId="6A282C8E" w14:textId="77777777" w:rsidTr="00C209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0" w:type="dxa"/>
          <w:trHeight w:val="428"/>
        </w:trPr>
        <w:tc>
          <w:tcPr>
            <w:tcW w:w="1987" w:type="dxa"/>
          </w:tcPr>
          <w:p w14:paraId="3BD7709B" w14:textId="40F07C78" w:rsidR="00972F26" w:rsidRPr="009D4F1D" w:rsidRDefault="00972F26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9D4F1D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lastRenderedPageBreak/>
              <w:t>Personal Attribute</w:t>
            </w:r>
          </w:p>
        </w:tc>
        <w:tc>
          <w:tcPr>
            <w:tcW w:w="7793" w:type="dxa"/>
            <w:gridSpan w:val="2"/>
          </w:tcPr>
          <w:p w14:paraId="19EE8C8B" w14:textId="4F221747" w:rsidR="00972F26" w:rsidRPr="009D4F1D" w:rsidRDefault="00972F26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9D4F1D">
              <w:rPr>
                <w:rFonts w:ascii="Arial" w:hAnsi="Arial" w:cs="Arial"/>
              </w:rPr>
              <w:t xml:space="preserve">Passionate about delivering and driving forward </w:t>
            </w:r>
            <w:r w:rsidRPr="009D4F1D">
              <w:rPr>
                <w:rStyle w:val="Strong"/>
                <w:rFonts w:ascii="Arial" w:hAnsi="Arial" w:cs="Arial"/>
                <w:b w:val="0"/>
                <w:bCs w:val="0"/>
              </w:rPr>
              <w:t>excellent customer-focused services</w:t>
            </w:r>
            <w:r w:rsidRPr="009D4F1D">
              <w:rPr>
                <w:rFonts w:ascii="Arial" w:hAnsi="Arial" w:cs="Arial"/>
                <w:b/>
                <w:bCs/>
              </w:rPr>
              <w:t>.</w:t>
            </w:r>
          </w:p>
          <w:p w14:paraId="6F927F2B" w14:textId="69E3ED03" w:rsidR="00972F26" w:rsidRPr="009D4F1D" w:rsidRDefault="00972F26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Team player, collaborative, and supportive of colleagues.</w:t>
            </w:r>
          </w:p>
          <w:p w14:paraId="62258A2F" w14:textId="68086D58" w:rsidR="00972F26" w:rsidRPr="009D4F1D" w:rsidRDefault="00972F26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Professional, ethical, and aligned with </w:t>
            </w:r>
            <w:r w:rsidRPr="009D4F1D">
              <w:rPr>
                <w:rStyle w:val="Strong"/>
                <w:rFonts w:ascii="Arial" w:hAnsi="Arial" w:cs="Arial"/>
                <w:b w:val="0"/>
                <w:bCs w:val="0"/>
              </w:rPr>
              <w:t>SW9 CH Values and Behaviours</w:t>
            </w:r>
            <w:r w:rsidRPr="009D4F1D">
              <w:rPr>
                <w:rFonts w:ascii="Arial" w:hAnsi="Arial" w:cs="Arial"/>
              </w:rPr>
              <w:t>.</w:t>
            </w:r>
          </w:p>
          <w:p w14:paraId="553306C3" w14:textId="2657C055" w:rsidR="00972F26" w:rsidRPr="009D4F1D" w:rsidRDefault="00972F26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Flexible and willing to go the extra mile to achieve organisational goals.</w:t>
            </w:r>
          </w:p>
          <w:p w14:paraId="5307B7EF" w14:textId="77777777" w:rsidR="00972F26" w:rsidRPr="009D4F1D" w:rsidRDefault="00972F26" w:rsidP="002B1B9F">
            <w:pPr>
              <w:numPr>
                <w:ilvl w:val="0"/>
                <w:numId w:val="3"/>
              </w:numPr>
              <w:rPr>
                <w:rFonts w:ascii="Arial" w:hAnsi="Arial" w:cs="Arial"/>
                <w:lang w:eastAsia="en-US"/>
              </w:rPr>
            </w:pPr>
          </w:p>
        </w:tc>
      </w:tr>
      <w:tr w:rsidR="006B42B5" w:rsidRPr="00367C70" w14:paraId="251F1560" w14:textId="77777777" w:rsidTr="00C209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0" w:type="dxa"/>
          <w:trHeight w:val="428"/>
        </w:trPr>
        <w:tc>
          <w:tcPr>
            <w:tcW w:w="1987" w:type="dxa"/>
          </w:tcPr>
          <w:p w14:paraId="758C1681" w14:textId="77777777" w:rsidR="004B7089" w:rsidRPr="009D4F1D" w:rsidRDefault="00506FB0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9D4F1D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Values </w:t>
            </w:r>
          </w:p>
          <w:p w14:paraId="41BC0107" w14:textId="0AC653DE" w:rsidR="006B42B5" w:rsidRPr="009D4F1D" w:rsidRDefault="00506FB0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9D4F1D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 xml:space="preserve">and </w:t>
            </w:r>
            <w:proofErr w:type="spellStart"/>
            <w:r w:rsidRPr="009D4F1D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Behaviours</w:t>
            </w:r>
            <w:proofErr w:type="spellEnd"/>
          </w:p>
        </w:tc>
        <w:tc>
          <w:tcPr>
            <w:tcW w:w="7793" w:type="dxa"/>
            <w:gridSpan w:val="2"/>
          </w:tcPr>
          <w:p w14:paraId="24DA172C" w14:textId="77777777" w:rsidR="00506FB0" w:rsidRPr="009D4F1D" w:rsidRDefault="00506FB0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Demonstrates integrity, professionalism, and ethical leadership at all times.</w:t>
            </w:r>
          </w:p>
          <w:p w14:paraId="5DB7C362" w14:textId="77777777" w:rsidR="00506FB0" w:rsidRPr="009D4F1D" w:rsidRDefault="00506FB0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Embodies SW9 Community Housing’s values of </w:t>
            </w:r>
            <w:r w:rsidRPr="009D4F1D">
              <w:rPr>
                <w:rStyle w:val="Strong"/>
                <w:rFonts w:ascii="Arial" w:hAnsi="Arial" w:cs="Arial"/>
              </w:rPr>
              <w:t>accountability, collaboration, respect, inclusion, and excellence</w:t>
            </w:r>
            <w:r w:rsidRPr="009D4F1D">
              <w:rPr>
                <w:rFonts w:ascii="Arial" w:hAnsi="Arial" w:cs="Arial"/>
              </w:rPr>
              <w:t>.</w:t>
            </w:r>
          </w:p>
          <w:p w14:paraId="6DCF5C9E" w14:textId="77777777" w:rsidR="00506FB0" w:rsidRPr="009D4F1D" w:rsidRDefault="00506FB0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Promotes equality, diversity, and inclusion in all aspects of work.</w:t>
            </w:r>
          </w:p>
          <w:p w14:paraId="47210751" w14:textId="77777777" w:rsidR="00506FB0" w:rsidRPr="009D4F1D" w:rsidRDefault="00506FB0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Committed to continuous improvement, innovation, and delivering value for money.</w:t>
            </w:r>
          </w:p>
          <w:p w14:paraId="59229A3F" w14:textId="77777777" w:rsidR="00506FB0" w:rsidRPr="009D4F1D" w:rsidRDefault="00506FB0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Displays a customer-focused approach with a strong sense of public service and community impact.</w:t>
            </w:r>
          </w:p>
          <w:p w14:paraId="64803285" w14:textId="1F844B57" w:rsidR="006B42B5" w:rsidRPr="009D4F1D" w:rsidRDefault="00506FB0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Acts as an ambassador for SW9, fostering trust, transparency, and partnership.</w:t>
            </w:r>
          </w:p>
        </w:tc>
      </w:tr>
      <w:tr w:rsidR="006B42B5" w:rsidRPr="00367C70" w14:paraId="09BDCB91" w14:textId="77777777" w:rsidTr="00C209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0" w:type="dxa"/>
          <w:trHeight w:val="428"/>
        </w:trPr>
        <w:tc>
          <w:tcPr>
            <w:tcW w:w="1987" w:type="dxa"/>
          </w:tcPr>
          <w:p w14:paraId="2BBDCB50" w14:textId="5C46A60E" w:rsidR="006B42B5" w:rsidRPr="009D4F1D" w:rsidRDefault="004B7089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9D4F1D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Key Relationships</w:t>
            </w:r>
          </w:p>
        </w:tc>
        <w:tc>
          <w:tcPr>
            <w:tcW w:w="7793" w:type="dxa"/>
            <w:gridSpan w:val="2"/>
          </w:tcPr>
          <w:p w14:paraId="60CAE46B" w14:textId="77777777" w:rsidR="004B7089" w:rsidRPr="009D4F1D" w:rsidRDefault="004B7089" w:rsidP="004B7089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Internal:</w:t>
            </w:r>
          </w:p>
          <w:p w14:paraId="62A9C971" w14:textId="77777777" w:rsidR="004B7089" w:rsidRPr="009D4F1D" w:rsidRDefault="004B7089" w:rsidP="002B1B9F">
            <w:pPr>
              <w:pStyle w:val="NormalWeb"/>
              <w:numPr>
                <w:ilvl w:val="0"/>
                <w:numId w:val="7"/>
              </w:numPr>
              <w:spacing w:before="0" w:beforeAutospacing="0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Executive Director</w:t>
            </w:r>
          </w:p>
          <w:p w14:paraId="26A1D576" w14:textId="77777777" w:rsidR="004B7089" w:rsidRPr="009D4F1D" w:rsidRDefault="004B7089" w:rsidP="002B1B9F">
            <w:pPr>
              <w:pStyle w:val="NormalWeb"/>
              <w:numPr>
                <w:ilvl w:val="0"/>
                <w:numId w:val="7"/>
              </w:numPr>
              <w:spacing w:before="0" w:beforeAutospacing="0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Senior Leadership Team</w:t>
            </w:r>
          </w:p>
          <w:p w14:paraId="2986C871" w14:textId="77777777" w:rsidR="004B7089" w:rsidRPr="009D4F1D" w:rsidRDefault="004B7089" w:rsidP="002B1B9F">
            <w:pPr>
              <w:pStyle w:val="NormalWeb"/>
              <w:numPr>
                <w:ilvl w:val="0"/>
                <w:numId w:val="7"/>
              </w:numPr>
              <w:spacing w:before="0" w:beforeAutospacing="0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Operational Managers and staff within SW9 Community Housing</w:t>
            </w:r>
          </w:p>
          <w:p w14:paraId="32C44FD9" w14:textId="77777777" w:rsidR="004B7089" w:rsidRPr="009D4F1D" w:rsidRDefault="004B7089" w:rsidP="002B1B9F">
            <w:pPr>
              <w:pStyle w:val="NormalWeb"/>
              <w:numPr>
                <w:ilvl w:val="0"/>
                <w:numId w:val="7"/>
              </w:numPr>
              <w:spacing w:before="0" w:beforeAutospacing="0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SNG Executives, Managers, and Finance Team</w:t>
            </w:r>
          </w:p>
          <w:p w14:paraId="30380589" w14:textId="77777777" w:rsidR="004B7089" w:rsidRPr="009D4F1D" w:rsidRDefault="004B7089" w:rsidP="002B1B9F">
            <w:pPr>
              <w:pStyle w:val="NormalWeb"/>
              <w:numPr>
                <w:ilvl w:val="0"/>
                <w:numId w:val="7"/>
              </w:numPr>
              <w:spacing w:before="0" w:beforeAutospacing="0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Board and Committee Members</w:t>
            </w:r>
          </w:p>
          <w:p w14:paraId="70391A1B" w14:textId="77777777" w:rsidR="004B7089" w:rsidRPr="009D4F1D" w:rsidRDefault="004B7089" w:rsidP="004B7089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 w:rsidRPr="009D4F1D">
              <w:rPr>
                <w:rStyle w:val="Strong"/>
                <w:rFonts w:ascii="Arial" w:hAnsi="Arial" w:cs="Arial"/>
              </w:rPr>
              <w:t>External:</w:t>
            </w:r>
          </w:p>
          <w:p w14:paraId="63120BA5" w14:textId="77777777" w:rsidR="004B7089" w:rsidRPr="009D4F1D" w:rsidRDefault="004B7089" w:rsidP="002B1B9F">
            <w:pPr>
              <w:pStyle w:val="Bullet-noinden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Residents and resident representatives</w:t>
            </w:r>
          </w:p>
          <w:p w14:paraId="4655AFC7" w14:textId="77777777" w:rsidR="004B7089" w:rsidRPr="009D4F1D" w:rsidRDefault="004B7089" w:rsidP="002B1B9F">
            <w:pPr>
              <w:pStyle w:val="Bullet-noinden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Contractors and consultants</w:t>
            </w:r>
          </w:p>
          <w:p w14:paraId="5C0C8797" w14:textId="77777777" w:rsidR="004B7089" w:rsidRPr="009D4F1D" w:rsidRDefault="004B7089" w:rsidP="002B1B9F">
            <w:pPr>
              <w:pStyle w:val="Bullet-noinden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SNG Asset Management Team</w:t>
            </w:r>
          </w:p>
          <w:p w14:paraId="2B2D73BC" w14:textId="67BA97FA" w:rsidR="006B42B5" w:rsidRPr="009D4F1D" w:rsidRDefault="004B7089" w:rsidP="002B1B9F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>Members of Parliament and Local Councillors</w:t>
            </w:r>
          </w:p>
        </w:tc>
      </w:tr>
      <w:tr w:rsidR="00F44937" w:rsidRPr="00367C70" w14:paraId="3E9FDDFE" w14:textId="77777777" w:rsidTr="00C209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0" w:type="dxa"/>
          <w:trHeight w:val="428"/>
        </w:trPr>
        <w:tc>
          <w:tcPr>
            <w:tcW w:w="1987" w:type="dxa"/>
          </w:tcPr>
          <w:p w14:paraId="6E4E6572" w14:textId="77777777" w:rsidR="00F44937" w:rsidRPr="009D4F1D" w:rsidRDefault="00F44937" w:rsidP="00F44937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9D4F1D">
              <w:rPr>
                <w:rFonts w:ascii="Arial" w:hAnsi="Arial" w:cs="Arial"/>
                <w:b/>
                <w:bCs/>
              </w:rPr>
              <w:t>Systems</w:t>
            </w:r>
          </w:p>
          <w:p w14:paraId="27087485" w14:textId="77777777" w:rsidR="00F44937" w:rsidRPr="009D4F1D" w:rsidRDefault="00F44937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7793" w:type="dxa"/>
            <w:gridSpan w:val="2"/>
          </w:tcPr>
          <w:p w14:paraId="3B4B7DC4" w14:textId="01ABEE48" w:rsidR="00F44937" w:rsidRPr="009D4F1D" w:rsidRDefault="00F44937" w:rsidP="002B1B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Northgate </w:t>
            </w:r>
            <w:r w:rsidR="001651B1" w:rsidRPr="009D4F1D">
              <w:rPr>
                <w:rFonts w:ascii="Arial" w:hAnsi="Arial" w:cs="Arial"/>
              </w:rPr>
              <w:t>-NEC</w:t>
            </w:r>
          </w:p>
          <w:p w14:paraId="5A249215" w14:textId="77777777" w:rsidR="00F44937" w:rsidRPr="009D4F1D" w:rsidRDefault="00F44937" w:rsidP="002B1B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D4F1D">
              <w:rPr>
                <w:rFonts w:ascii="Arial" w:hAnsi="Arial" w:cs="Arial"/>
              </w:rPr>
              <w:t xml:space="preserve">Use of MS office </w:t>
            </w:r>
          </w:p>
          <w:p w14:paraId="62843CFD" w14:textId="44E4DC53" w:rsidR="000D46D7" w:rsidRPr="009D4F1D" w:rsidRDefault="000D46D7" w:rsidP="002B1B9F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Style w:val="ui-provider"/>
                <w:rFonts w:ascii="Arial" w:hAnsi="Arial" w:cs="Arial"/>
              </w:rPr>
            </w:pPr>
            <w:r w:rsidRPr="009D4F1D">
              <w:rPr>
                <w:rStyle w:val="ui-provider"/>
                <w:rFonts w:ascii="Arial" w:hAnsi="Arial" w:cs="Arial"/>
              </w:rPr>
              <w:t xml:space="preserve">SharePoint, </w:t>
            </w:r>
          </w:p>
          <w:p w14:paraId="03DECE7C" w14:textId="77777777" w:rsidR="00615FCC" w:rsidRPr="009D4F1D" w:rsidRDefault="000D46D7" w:rsidP="002B1B9F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Style w:val="ui-provider"/>
                <w:rFonts w:ascii="Arial" w:hAnsi="Arial" w:cs="Arial"/>
              </w:rPr>
            </w:pPr>
            <w:r w:rsidRPr="009D4F1D">
              <w:rPr>
                <w:rStyle w:val="ui-provider"/>
                <w:rFonts w:ascii="Arial" w:hAnsi="Arial" w:cs="Arial"/>
              </w:rPr>
              <w:t>P2P </w:t>
            </w:r>
          </w:p>
          <w:p w14:paraId="0A6ACF50" w14:textId="5A3BF973" w:rsidR="002B1B9F" w:rsidRPr="009D4F1D" w:rsidRDefault="002B1B9F" w:rsidP="002B1B9F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</w:rPr>
            </w:pPr>
            <w:r w:rsidRPr="009D4F1D">
              <w:rPr>
                <w:rStyle w:val="ui-provider"/>
                <w:rFonts w:ascii="Arial" w:hAnsi="Arial" w:cs="Arial"/>
              </w:rPr>
              <w:t>Insite</w:t>
            </w:r>
          </w:p>
        </w:tc>
      </w:tr>
    </w:tbl>
    <w:p w14:paraId="55EAB03C" w14:textId="77777777" w:rsidR="00262CF7" w:rsidRPr="000361DE" w:rsidRDefault="00262CF7">
      <w:pPr>
        <w:ind w:left="360"/>
        <w:rPr>
          <w:rFonts w:ascii="Arial" w:hAnsi="Arial" w:cs="Arial"/>
          <w:sz w:val="22"/>
          <w:szCs w:val="22"/>
        </w:rPr>
      </w:pPr>
    </w:p>
    <w:sectPr w:rsidR="00262CF7" w:rsidRPr="000361DE" w:rsidSect="000033FB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544"/>
    <w:multiLevelType w:val="hybridMultilevel"/>
    <w:tmpl w:val="68E46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7E1"/>
    <w:multiLevelType w:val="hybridMultilevel"/>
    <w:tmpl w:val="5942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EB1"/>
    <w:multiLevelType w:val="hybridMultilevel"/>
    <w:tmpl w:val="DC6A8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463C2"/>
    <w:multiLevelType w:val="multilevel"/>
    <w:tmpl w:val="944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26C61"/>
    <w:multiLevelType w:val="multilevel"/>
    <w:tmpl w:val="2616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E208E"/>
    <w:multiLevelType w:val="hybridMultilevel"/>
    <w:tmpl w:val="64743A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483B"/>
    <w:multiLevelType w:val="hybridMultilevel"/>
    <w:tmpl w:val="87FE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D0E98"/>
    <w:multiLevelType w:val="hybridMultilevel"/>
    <w:tmpl w:val="30C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26BF3"/>
    <w:multiLevelType w:val="hybridMultilevel"/>
    <w:tmpl w:val="1F8A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67D8B"/>
    <w:multiLevelType w:val="hybridMultilevel"/>
    <w:tmpl w:val="25A0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7583B"/>
    <w:multiLevelType w:val="multilevel"/>
    <w:tmpl w:val="6EC8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14097"/>
    <w:multiLevelType w:val="multilevel"/>
    <w:tmpl w:val="3B0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96C5F"/>
    <w:multiLevelType w:val="hybridMultilevel"/>
    <w:tmpl w:val="969C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36ACF"/>
    <w:multiLevelType w:val="multilevel"/>
    <w:tmpl w:val="C17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600DD"/>
    <w:multiLevelType w:val="multilevel"/>
    <w:tmpl w:val="96B0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154FD"/>
    <w:multiLevelType w:val="hybridMultilevel"/>
    <w:tmpl w:val="72188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E869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2440C"/>
    <w:multiLevelType w:val="hybridMultilevel"/>
    <w:tmpl w:val="5FA49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C5B99"/>
    <w:multiLevelType w:val="hybridMultilevel"/>
    <w:tmpl w:val="A080D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346"/>
    <w:multiLevelType w:val="hybridMultilevel"/>
    <w:tmpl w:val="8304B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D5EAD"/>
    <w:multiLevelType w:val="multilevel"/>
    <w:tmpl w:val="A7D8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55EAB"/>
    <w:multiLevelType w:val="hybridMultilevel"/>
    <w:tmpl w:val="FBE2B650"/>
    <w:lvl w:ilvl="0" w:tplc="90A46F3A">
      <w:start w:val="1"/>
      <w:numFmt w:val="bullet"/>
      <w:pStyle w:val="Bullet-noinden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color w:val="ED51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A4A99"/>
    <w:multiLevelType w:val="hybridMultilevel"/>
    <w:tmpl w:val="11B0F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A70B8"/>
    <w:multiLevelType w:val="hybridMultilevel"/>
    <w:tmpl w:val="05028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397AAC"/>
    <w:multiLevelType w:val="hybridMultilevel"/>
    <w:tmpl w:val="FC200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6712B"/>
    <w:multiLevelType w:val="hybridMultilevel"/>
    <w:tmpl w:val="B5F8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264EC"/>
    <w:multiLevelType w:val="hybridMultilevel"/>
    <w:tmpl w:val="0E5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A7619"/>
    <w:multiLevelType w:val="hybridMultilevel"/>
    <w:tmpl w:val="CA5E2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04C1A"/>
    <w:multiLevelType w:val="hybridMultilevel"/>
    <w:tmpl w:val="1E7C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E2350"/>
    <w:multiLevelType w:val="hybridMultilevel"/>
    <w:tmpl w:val="F87C4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4934">
    <w:abstractNumId w:val="20"/>
  </w:num>
  <w:num w:numId="2" w16cid:durableId="682360959">
    <w:abstractNumId w:val="15"/>
  </w:num>
  <w:num w:numId="3" w16cid:durableId="1905019967">
    <w:abstractNumId w:val="0"/>
  </w:num>
  <w:num w:numId="4" w16cid:durableId="265819584">
    <w:abstractNumId w:val="27"/>
  </w:num>
  <w:num w:numId="5" w16cid:durableId="956448518">
    <w:abstractNumId w:val="5"/>
  </w:num>
  <w:num w:numId="6" w16cid:durableId="200359920">
    <w:abstractNumId w:val="6"/>
  </w:num>
  <w:num w:numId="7" w16cid:durableId="770975597">
    <w:abstractNumId w:val="10"/>
  </w:num>
  <w:num w:numId="8" w16cid:durableId="78673885">
    <w:abstractNumId w:val="9"/>
  </w:num>
  <w:num w:numId="9" w16cid:durableId="71242954">
    <w:abstractNumId w:val="7"/>
  </w:num>
  <w:num w:numId="10" w16cid:durableId="2145851789">
    <w:abstractNumId w:val="25"/>
  </w:num>
  <w:num w:numId="11" w16cid:durableId="779883518">
    <w:abstractNumId w:val="8"/>
  </w:num>
  <w:num w:numId="12" w16cid:durableId="2144619060">
    <w:abstractNumId w:val="28"/>
  </w:num>
  <w:num w:numId="13" w16cid:durableId="1358778185">
    <w:abstractNumId w:val="21"/>
  </w:num>
  <w:num w:numId="14" w16cid:durableId="1543250988">
    <w:abstractNumId w:val="18"/>
  </w:num>
  <w:num w:numId="15" w16cid:durableId="371655688">
    <w:abstractNumId w:val="16"/>
  </w:num>
  <w:num w:numId="16" w16cid:durableId="2097286726">
    <w:abstractNumId w:val="12"/>
  </w:num>
  <w:num w:numId="17" w16cid:durableId="1658343916">
    <w:abstractNumId w:val="1"/>
  </w:num>
  <w:num w:numId="18" w16cid:durableId="280918543">
    <w:abstractNumId w:val="24"/>
  </w:num>
  <w:num w:numId="19" w16cid:durableId="269944279">
    <w:abstractNumId w:val="1"/>
  </w:num>
  <w:num w:numId="20" w16cid:durableId="1390420146">
    <w:abstractNumId w:val="11"/>
  </w:num>
  <w:num w:numId="21" w16cid:durableId="66660674">
    <w:abstractNumId w:val="4"/>
  </w:num>
  <w:num w:numId="22" w16cid:durableId="942760684">
    <w:abstractNumId w:val="3"/>
  </w:num>
  <w:num w:numId="23" w16cid:durableId="816146100">
    <w:abstractNumId w:val="14"/>
  </w:num>
  <w:num w:numId="24" w16cid:durableId="1879314539">
    <w:abstractNumId w:val="19"/>
  </w:num>
  <w:num w:numId="25" w16cid:durableId="1921517941">
    <w:abstractNumId w:val="13"/>
  </w:num>
  <w:num w:numId="26" w16cid:durableId="1266688660">
    <w:abstractNumId w:val="17"/>
  </w:num>
  <w:num w:numId="27" w16cid:durableId="8532837">
    <w:abstractNumId w:val="23"/>
  </w:num>
  <w:num w:numId="28" w16cid:durableId="1701129882">
    <w:abstractNumId w:val="26"/>
  </w:num>
  <w:num w:numId="29" w16cid:durableId="1930889659">
    <w:abstractNumId w:val="22"/>
  </w:num>
  <w:num w:numId="30" w16cid:durableId="154660161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90"/>
    <w:rsid w:val="000016FF"/>
    <w:rsid w:val="00002D91"/>
    <w:rsid w:val="000033FB"/>
    <w:rsid w:val="000042F5"/>
    <w:rsid w:val="00006BB8"/>
    <w:rsid w:val="00011035"/>
    <w:rsid w:val="0001356B"/>
    <w:rsid w:val="000156F9"/>
    <w:rsid w:val="000213AC"/>
    <w:rsid w:val="0002206D"/>
    <w:rsid w:val="00023CE5"/>
    <w:rsid w:val="00023CF4"/>
    <w:rsid w:val="000325F2"/>
    <w:rsid w:val="00032BD2"/>
    <w:rsid w:val="000361DE"/>
    <w:rsid w:val="000379C9"/>
    <w:rsid w:val="00043D37"/>
    <w:rsid w:val="000455D3"/>
    <w:rsid w:val="0006198D"/>
    <w:rsid w:val="0006312A"/>
    <w:rsid w:val="00074A54"/>
    <w:rsid w:val="000821A0"/>
    <w:rsid w:val="000839C8"/>
    <w:rsid w:val="00085DCB"/>
    <w:rsid w:val="000901E1"/>
    <w:rsid w:val="000A1771"/>
    <w:rsid w:val="000A1A10"/>
    <w:rsid w:val="000B2A51"/>
    <w:rsid w:val="000B722B"/>
    <w:rsid w:val="000C64CB"/>
    <w:rsid w:val="000C6D60"/>
    <w:rsid w:val="000C6D74"/>
    <w:rsid w:val="000D46D7"/>
    <w:rsid w:val="000D517C"/>
    <w:rsid w:val="000D7321"/>
    <w:rsid w:val="000E6AC5"/>
    <w:rsid w:val="000E6C2D"/>
    <w:rsid w:val="000F045D"/>
    <w:rsid w:val="000F144C"/>
    <w:rsid w:val="000F6AD6"/>
    <w:rsid w:val="0010094D"/>
    <w:rsid w:val="00103C58"/>
    <w:rsid w:val="001047FD"/>
    <w:rsid w:val="001048A6"/>
    <w:rsid w:val="00104AC9"/>
    <w:rsid w:val="00106528"/>
    <w:rsid w:val="001071D9"/>
    <w:rsid w:val="00107206"/>
    <w:rsid w:val="001126CB"/>
    <w:rsid w:val="0012295F"/>
    <w:rsid w:val="001256B9"/>
    <w:rsid w:val="00133F60"/>
    <w:rsid w:val="001349B8"/>
    <w:rsid w:val="00137CFF"/>
    <w:rsid w:val="00137DE1"/>
    <w:rsid w:val="00140413"/>
    <w:rsid w:val="0014587C"/>
    <w:rsid w:val="00147975"/>
    <w:rsid w:val="0015163C"/>
    <w:rsid w:val="001538E8"/>
    <w:rsid w:val="001651B1"/>
    <w:rsid w:val="00171ADB"/>
    <w:rsid w:val="00174790"/>
    <w:rsid w:val="00175F54"/>
    <w:rsid w:val="0017609F"/>
    <w:rsid w:val="001841BB"/>
    <w:rsid w:val="0018604E"/>
    <w:rsid w:val="00187ACB"/>
    <w:rsid w:val="00193D13"/>
    <w:rsid w:val="001B18D5"/>
    <w:rsid w:val="001B7826"/>
    <w:rsid w:val="001B7BAD"/>
    <w:rsid w:val="001C21E1"/>
    <w:rsid w:val="001C535F"/>
    <w:rsid w:val="001C5843"/>
    <w:rsid w:val="001D44F3"/>
    <w:rsid w:val="001D6DF4"/>
    <w:rsid w:val="001D799E"/>
    <w:rsid w:val="001E0C39"/>
    <w:rsid w:val="001E12D7"/>
    <w:rsid w:val="001F2229"/>
    <w:rsid w:val="00202218"/>
    <w:rsid w:val="00203832"/>
    <w:rsid w:val="002038D1"/>
    <w:rsid w:val="00207317"/>
    <w:rsid w:val="00210EAC"/>
    <w:rsid w:val="00211C7F"/>
    <w:rsid w:val="0021341D"/>
    <w:rsid w:val="00213637"/>
    <w:rsid w:val="00216F65"/>
    <w:rsid w:val="0022266F"/>
    <w:rsid w:val="00224D5F"/>
    <w:rsid w:val="00235C14"/>
    <w:rsid w:val="00236218"/>
    <w:rsid w:val="00241438"/>
    <w:rsid w:val="00241461"/>
    <w:rsid w:val="002469EC"/>
    <w:rsid w:val="00254BCF"/>
    <w:rsid w:val="002566F1"/>
    <w:rsid w:val="00257C52"/>
    <w:rsid w:val="00262CF7"/>
    <w:rsid w:val="002658B2"/>
    <w:rsid w:val="00266F2B"/>
    <w:rsid w:val="00273208"/>
    <w:rsid w:val="00275399"/>
    <w:rsid w:val="00277BAE"/>
    <w:rsid w:val="00282A4D"/>
    <w:rsid w:val="00295A9C"/>
    <w:rsid w:val="002A2D8A"/>
    <w:rsid w:val="002A6BED"/>
    <w:rsid w:val="002B1B9F"/>
    <w:rsid w:val="002B23BD"/>
    <w:rsid w:val="002B3C39"/>
    <w:rsid w:val="002B6E94"/>
    <w:rsid w:val="002C04C8"/>
    <w:rsid w:val="002C05C7"/>
    <w:rsid w:val="002C225C"/>
    <w:rsid w:val="002D466F"/>
    <w:rsid w:val="002D7635"/>
    <w:rsid w:val="002D7C60"/>
    <w:rsid w:val="002E04AC"/>
    <w:rsid w:val="002E28B4"/>
    <w:rsid w:val="002E5317"/>
    <w:rsid w:val="002F0C78"/>
    <w:rsid w:val="003003BA"/>
    <w:rsid w:val="0030106B"/>
    <w:rsid w:val="00306144"/>
    <w:rsid w:val="003140B3"/>
    <w:rsid w:val="00314CF3"/>
    <w:rsid w:val="00314D45"/>
    <w:rsid w:val="00325156"/>
    <w:rsid w:val="00327CB3"/>
    <w:rsid w:val="00330053"/>
    <w:rsid w:val="003361BD"/>
    <w:rsid w:val="003371AF"/>
    <w:rsid w:val="00345292"/>
    <w:rsid w:val="00350BCB"/>
    <w:rsid w:val="00367C70"/>
    <w:rsid w:val="00371313"/>
    <w:rsid w:val="00373E81"/>
    <w:rsid w:val="003744C8"/>
    <w:rsid w:val="0037751F"/>
    <w:rsid w:val="003808CB"/>
    <w:rsid w:val="00383786"/>
    <w:rsid w:val="00392ED6"/>
    <w:rsid w:val="003932B7"/>
    <w:rsid w:val="003A438F"/>
    <w:rsid w:val="003B0B18"/>
    <w:rsid w:val="003B3CD1"/>
    <w:rsid w:val="003B5D27"/>
    <w:rsid w:val="003C050E"/>
    <w:rsid w:val="003C5AC3"/>
    <w:rsid w:val="003D059D"/>
    <w:rsid w:val="003D61A2"/>
    <w:rsid w:val="003D7C80"/>
    <w:rsid w:val="003E07DF"/>
    <w:rsid w:val="003E4DFC"/>
    <w:rsid w:val="003E6DA7"/>
    <w:rsid w:val="003F0A23"/>
    <w:rsid w:val="003F0ADF"/>
    <w:rsid w:val="003F1D0C"/>
    <w:rsid w:val="003F2A67"/>
    <w:rsid w:val="003F4465"/>
    <w:rsid w:val="003F6001"/>
    <w:rsid w:val="00401D4D"/>
    <w:rsid w:val="004153A5"/>
    <w:rsid w:val="00417C3E"/>
    <w:rsid w:val="00421023"/>
    <w:rsid w:val="00424C9E"/>
    <w:rsid w:val="00430D3F"/>
    <w:rsid w:val="00431B05"/>
    <w:rsid w:val="00432C32"/>
    <w:rsid w:val="004355D8"/>
    <w:rsid w:val="00440795"/>
    <w:rsid w:val="004438BA"/>
    <w:rsid w:val="00443F3B"/>
    <w:rsid w:val="00451658"/>
    <w:rsid w:val="00452FA1"/>
    <w:rsid w:val="00454F5D"/>
    <w:rsid w:val="00461B32"/>
    <w:rsid w:val="004700D8"/>
    <w:rsid w:val="00472107"/>
    <w:rsid w:val="004727CD"/>
    <w:rsid w:val="00472CED"/>
    <w:rsid w:val="0047450A"/>
    <w:rsid w:val="00474528"/>
    <w:rsid w:val="00475DBC"/>
    <w:rsid w:val="004760D9"/>
    <w:rsid w:val="004813B7"/>
    <w:rsid w:val="00481634"/>
    <w:rsid w:val="0048425B"/>
    <w:rsid w:val="00484FDC"/>
    <w:rsid w:val="0048605A"/>
    <w:rsid w:val="0048640A"/>
    <w:rsid w:val="00486FC8"/>
    <w:rsid w:val="00491CCC"/>
    <w:rsid w:val="00496701"/>
    <w:rsid w:val="004A6C7A"/>
    <w:rsid w:val="004B5442"/>
    <w:rsid w:val="004B5A21"/>
    <w:rsid w:val="004B7089"/>
    <w:rsid w:val="004C637B"/>
    <w:rsid w:val="004C6E93"/>
    <w:rsid w:val="004D586A"/>
    <w:rsid w:val="004D69AB"/>
    <w:rsid w:val="004E1193"/>
    <w:rsid w:val="004E27AB"/>
    <w:rsid w:val="004F4A31"/>
    <w:rsid w:val="004F6F81"/>
    <w:rsid w:val="00506FB0"/>
    <w:rsid w:val="00510EB7"/>
    <w:rsid w:val="00511B44"/>
    <w:rsid w:val="00520D6A"/>
    <w:rsid w:val="00526E12"/>
    <w:rsid w:val="0052740C"/>
    <w:rsid w:val="005449FE"/>
    <w:rsid w:val="00544D82"/>
    <w:rsid w:val="00552463"/>
    <w:rsid w:val="005540E3"/>
    <w:rsid w:val="00557D82"/>
    <w:rsid w:val="00561341"/>
    <w:rsid w:val="00567159"/>
    <w:rsid w:val="005717E9"/>
    <w:rsid w:val="0058739D"/>
    <w:rsid w:val="00593956"/>
    <w:rsid w:val="005A28AE"/>
    <w:rsid w:val="005A3D9E"/>
    <w:rsid w:val="005B4459"/>
    <w:rsid w:val="005B55E6"/>
    <w:rsid w:val="005C197A"/>
    <w:rsid w:val="005C3481"/>
    <w:rsid w:val="005C5836"/>
    <w:rsid w:val="005C670E"/>
    <w:rsid w:val="005C70A4"/>
    <w:rsid w:val="005D5C0F"/>
    <w:rsid w:val="005F4248"/>
    <w:rsid w:val="005F7C8D"/>
    <w:rsid w:val="00600942"/>
    <w:rsid w:val="006059CB"/>
    <w:rsid w:val="00615FCC"/>
    <w:rsid w:val="006364DD"/>
    <w:rsid w:val="00636AA5"/>
    <w:rsid w:val="00644870"/>
    <w:rsid w:val="00647BDB"/>
    <w:rsid w:val="00653DB9"/>
    <w:rsid w:val="00653E79"/>
    <w:rsid w:val="0065651D"/>
    <w:rsid w:val="0065654C"/>
    <w:rsid w:val="00657CE1"/>
    <w:rsid w:val="0066455E"/>
    <w:rsid w:val="0067158A"/>
    <w:rsid w:val="00674C79"/>
    <w:rsid w:val="00675813"/>
    <w:rsid w:val="00677136"/>
    <w:rsid w:val="006857E9"/>
    <w:rsid w:val="00694257"/>
    <w:rsid w:val="006A5150"/>
    <w:rsid w:val="006A5681"/>
    <w:rsid w:val="006B0EAF"/>
    <w:rsid w:val="006B27EF"/>
    <w:rsid w:val="006B42B5"/>
    <w:rsid w:val="006B51A3"/>
    <w:rsid w:val="006B53EC"/>
    <w:rsid w:val="006B5927"/>
    <w:rsid w:val="006B6E65"/>
    <w:rsid w:val="006C7251"/>
    <w:rsid w:val="006D4A80"/>
    <w:rsid w:val="006D58A1"/>
    <w:rsid w:val="006D70CF"/>
    <w:rsid w:val="006D75F3"/>
    <w:rsid w:val="006E4AA4"/>
    <w:rsid w:val="006E71FE"/>
    <w:rsid w:val="006F29FB"/>
    <w:rsid w:val="006F43FE"/>
    <w:rsid w:val="006F59DA"/>
    <w:rsid w:val="006F76CB"/>
    <w:rsid w:val="0070154F"/>
    <w:rsid w:val="007056A2"/>
    <w:rsid w:val="0071138C"/>
    <w:rsid w:val="007419EB"/>
    <w:rsid w:val="00745F00"/>
    <w:rsid w:val="007534B5"/>
    <w:rsid w:val="00756CE1"/>
    <w:rsid w:val="00764964"/>
    <w:rsid w:val="00767E89"/>
    <w:rsid w:val="00782AFE"/>
    <w:rsid w:val="00785510"/>
    <w:rsid w:val="00791C6B"/>
    <w:rsid w:val="007942CB"/>
    <w:rsid w:val="007944DD"/>
    <w:rsid w:val="007A1F31"/>
    <w:rsid w:val="007B03AC"/>
    <w:rsid w:val="007B0CF6"/>
    <w:rsid w:val="007B37D8"/>
    <w:rsid w:val="007C06C6"/>
    <w:rsid w:val="007C7C02"/>
    <w:rsid w:val="007E0E33"/>
    <w:rsid w:val="007F20BF"/>
    <w:rsid w:val="007F4E11"/>
    <w:rsid w:val="007F7191"/>
    <w:rsid w:val="00816634"/>
    <w:rsid w:val="00827E7E"/>
    <w:rsid w:val="00827FD9"/>
    <w:rsid w:val="008321A0"/>
    <w:rsid w:val="00834001"/>
    <w:rsid w:val="00835552"/>
    <w:rsid w:val="0083656D"/>
    <w:rsid w:val="00837D2A"/>
    <w:rsid w:val="00853991"/>
    <w:rsid w:val="008542D8"/>
    <w:rsid w:val="00861AF9"/>
    <w:rsid w:val="0086484A"/>
    <w:rsid w:val="00864FDF"/>
    <w:rsid w:val="008658BA"/>
    <w:rsid w:val="0086706B"/>
    <w:rsid w:val="0087680F"/>
    <w:rsid w:val="00876EAC"/>
    <w:rsid w:val="00880FD2"/>
    <w:rsid w:val="00885C06"/>
    <w:rsid w:val="008A59F4"/>
    <w:rsid w:val="008B480C"/>
    <w:rsid w:val="008B5E7C"/>
    <w:rsid w:val="008B6E6D"/>
    <w:rsid w:val="008C15C2"/>
    <w:rsid w:val="008D395E"/>
    <w:rsid w:val="008D7354"/>
    <w:rsid w:val="008E0191"/>
    <w:rsid w:val="008E73D1"/>
    <w:rsid w:val="008E7F72"/>
    <w:rsid w:val="008F14FE"/>
    <w:rsid w:val="008F776B"/>
    <w:rsid w:val="008F79A5"/>
    <w:rsid w:val="008F7FA8"/>
    <w:rsid w:val="00904373"/>
    <w:rsid w:val="00907376"/>
    <w:rsid w:val="00913155"/>
    <w:rsid w:val="009153E2"/>
    <w:rsid w:val="00915FE8"/>
    <w:rsid w:val="0091754E"/>
    <w:rsid w:val="009203A2"/>
    <w:rsid w:val="00922E12"/>
    <w:rsid w:val="0092728F"/>
    <w:rsid w:val="0092755F"/>
    <w:rsid w:val="0093008F"/>
    <w:rsid w:val="00940BC0"/>
    <w:rsid w:val="00941825"/>
    <w:rsid w:val="009463A2"/>
    <w:rsid w:val="00947155"/>
    <w:rsid w:val="00955A60"/>
    <w:rsid w:val="00955DEB"/>
    <w:rsid w:val="00962D50"/>
    <w:rsid w:val="00972F26"/>
    <w:rsid w:val="009742D0"/>
    <w:rsid w:val="00974D00"/>
    <w:rsid w:val="0097697D"/>
    <w:rsid w:val="00982575"/>
    <w:rsid w:val="009963D9"/>
    <w:rsid w:val="00997E05"/>
    <w:rsid w:val="009A0BF6"/>
    <w:rsid w:val="009A20AD"/>
    <w:rsid w:val="009A6A6F"/>
    <w:rsid w:val="009A6CA4"/>
    <w:rsid w:val="009B001E"/>
    <w:rsid w:val="009B0D64"/>
    <w:rsid w:val="009B1063"/>
    <w:rsid w:val="009B1A21"/>
    <w:rsid w:val="009B315F"/>
    <w:rsid w:val="009B40E2"/>
    <w:rsid w:val="009C1A70"/>
    <w:rsid w:val="009D4F1D"/>
    <w:rsid w:val="009E2D5F"/>
    <w:rsid w:val="009E5D35"/>
    <w:rsid w:val="009F0F5F"/>
    <w:rsid w:val="009F5655"/>
    <w:rsid w:val="009F610C"/>
    <w:rsid w:val="009F6A8B"/>
    <w:rsid w:val="00A02E91"/>
    <w:rsid w:val="00A03180"/>
    <w:rsid w:val="00A11310"/>
    <w:rsid w:val="00A1146F"/>
    <w:rsid w:val="00A2016C"/>
    <w:rsid w:val="00A201CB"/>
    <w:rsid w:val="00A22170"/>
    <w:rsid w:val="00A22ECF"/>
    <w:rsid w:val="00A313BF"/>
    <w:rsid w:val="00A33809"/>
    <w:rsid w:val="00A3569E"/>
    <w:rsid w:val="00A43425"/>
    <w:rsid w:val="00A43825"/>
    <w:rsid w:val="00A4447A"/>
    <w:rsid w:val="00A54D2F"/>
    <w:rsid w:val="00A6207D"/>
    <w:rsid w:val="00A656E3"/>
    <w:rsid w:val="00A66B18"/>
    <w:rsid w:val="00A8137C"/>
    <w:rsid w:val="00A85813"/>
    <w:rsid w:val="00A876FB"/>
    <w:rsid w:val="00A91908"/>
    <w:rsid w:val="00AA10FE"/>
    <w:rsid w:val="00AB1D3A"/>
    <w:rsid w:val="00AB1D56"/>
    <w:rsid w:val="00AC11D1"/>
    <w:rsid w:val="00AC3220"/>
    <w:rsid w:val="00AC54F8"/>
    <w:rsid w:val="00AD0CC8"/>
    <w:rsid w:val="00AD3A26"/>
    <w:rsid w:val="00AD417F"/>
    <w:rsid w:val="00AD6536"/>
    <w:rsid w:val="00AD79AD"/>
    <w:rsid w:val="00AE49DB"/>
    <w:rsid w:val="00AE5816"/>
    <w:rsid w:val="00AE7835"/>
    <w:rsid w:val="00AF1760"/>
    <w:rsid w:val="00B049CA"/>
    <w:rsid w:val="00B1039F"/>
    <w:rsid w:val="00B1372F"/>
    <w:rsid w:val="00B140A1"/>
    <w:rsid w:val="00B1482C"/>
    <w:rsid w:val="00B14931"/>
    <w:rsid w:val="00B36A4E"/>
    <w:rsid w:val="00B47C7A"/>
    <w:rsid w:val="00B50FB1"/>
    <w:rsid w:val="00B51147"/>
    <w:rsid w:val="00B5123E"/>
    <w:rsid w:val="00B518F5"/>
    <w:rsid w:val="00B5325D"/>
    <w:rsid w:val="00B53AF6"/>
    <w:rsid w:val="00B54A4E"/>
    <w:rsid w:val="00B60663"/>
    <w:rsid w:val="00B645CB"/>
    <w:rsid w:val="00B676F7"/>
    <w:rsid w:val="00B70473"/>
    <w:rsid w:val="00B80450"/>
    <w:rsid w:val="00B83E5C"/>
    <w:rsid w:val="00B84749"/>
    <w:rsid w:val="00B8522B"/>
    <w:rsid w:val="00B91CE4"/>
    <w:rsid w:val="00BA07E9"/>
    <w:rsid w:val="00BA3141"/>
    <w:rsid w:val="00BB1678"/>
    <w:rsid w:val="00BB51F7"/>
    <w:rsid w:val="00BC163A"/>
    <w:rsid w:val="00BC1A90"/>
    <w:rsid w:val="00BC2BC0"/>
    <w:rsid w:val="00BC7ECB"/>
    <w:rsid w:val="00BD6D57"/>
    <w:rsid w:val="00BE0D2E"/>
    <w:rsid w:val="00BE5659"/>
    <w:rsid w:val="00BF0BE3"/>
    <w:rsid w:val="00BF1E4C"/>
    <w:rsid w:val="00BF5F07"/>
    <w:rsid w:val="00C006D6"/>
    <w:rsid w:val="00C058FE"/>
    <w:rsid w:val="00C06B97"/>
    <w:rsid w:val="00C1052F"/>
    <w:rsid w:val="00C15331"/>
    <w:rsid w:val="00C15547"/>
    <w:rsid w:val="00C167FB"/>
    <w:rsid w:val="00C16A17"/>
    <w:rsid w:val="00C209C8"/>
    <w:rsid w:val="00C20D0B"/>
    <w:rsid w:val="00C20F6D"/>
    <w:rsid w:val="00C243B2"/>
    <w:rsid w:val="00C26D9F"/>
    <w:rsid w:val="00C26F6C"/>
    <w:rsid w:val="00C34DCF"/>
    <w:rsid w:val="00C3571C"/>
    <w:rsid w:val="00C4480A"/>
    <w:rsid w:val="00C44920"/>
    <w:rsid w:val="00C4567C"/>
    <w:rsid w:val="00C50A0D"/>
    <w:rsid w:val="00C53BCC"/>
    <w:rsid w:val="00C547BA"/>
    <w:rsid w:val="00C703F4"/>
    <w:rsid w:val="00C73AE8"/>
    <w:rsid w:val="00C7414D"/>
    <w:rsid w:val="00C7551C"/>
    <w:rsid w:val="00C76AD5"/>
    <w:rsid w:val="00C77792"/>
    <w:rsid w:val="00C93715"/>
    <w:rsid w:val="00C95971"/>
    <w:rsid w:val="00C97B04"/>
    <w:rsid w:val="00CA2BF7"/>
    <w:rsid w:val="00CA5324"/>
    <w:rsid w:val="00CA6C46"/>
    <w:rsid w:val="00CB23A6"/>
    <w:rsid w:val="00CB516B"/>
    <w:rsid w:val="00CB5F9A"/>
    <w:rsid w:val="00CB6372"/>
    <w:rsid w:val="00CD024D"/>
    <w:rsid w:val="00CD0520"/>
    <w:rsid w:val="00CD1677"/>
    <w:rsid w:val="00CD335D"/>
    <w:rsid w:val="00CD3784"/>
    <w:rsid w:val="00CD4219"/>
    <w:rsid w:val="00CD53DE"/>
    <w:rsid w:val="00CD6777"/>
    <w:rsid w:val="00CD7E9A"/>
    <w:rsid w:val="00CE05B1"/>
    <w:rsid w:val="00CE4326"/>
    <w:rsid w:val="00CE5963"/>
    <w:rsid w:val="00CE6CE4"/>
    <w:rsid w:val="00CF0541"/>
    <w:rsid w:val="00CF091E"/>
    <w:rsid w:val="00CF6C86"/>
    <w:rsid w:val="00D0382D"/>
    <w:rsid w:val="00D05EDA"/>
    <w:rsid w:val="00D1197B"/>
    <w:rsid w:val="00D20AA1"/>
    <w:rsid w:val="00D2538D"/>
    <w:rsid w:val="00D260F0"/>
    <w:rsid w:val="00D323F7"/>
    <w:rsid w:val="00D342AE"/>
    <w:rsid w:val="00D35D4E"/>
    <w:rsid w:val="00D404ED"/>
    <w:rsid w:val="00D4676B"/>
    <w:rsid w:val="00D520DE"/>
    <w:rsid w:val="00D53F86"/>
    <w:rsid w:val="00D54B4A"/>
    <w:rsid w:val="00D6505D"/>
    <w:rsid w:val="00D6582A"/>
    <w:rsid w:val="00D65D33"/>
    <w:rsid w:val="00D71113"/>
    <w:rsid w:val="00D87A5A"/>
    <w:rsid w:val="00DA1B01"/>
    <w:rsid w:val="00DB1BCE"/>
    <w:rsid w:val="00DB2DE9"/>
    <w:rsid w:val="00DB3098"/>
    <w:rsid w:val="00DC40A9"/>
    <w:rsid w:val="00DC4228"/>
    <w:rsid w:val="00DD17C0"/>
    <w:rsid w:val="00DD74C4"/>
    <w:rsid w:val="00DE371A"/>
    <w:rsid w:val="00DE5889"/>
    <w:rsid w:val="00DF2237"/>
    <w:rsid w:val="00DF566E"/>
    <w:rsid w:val="00DF6E73"/>
    <w:rsid w:val="00E0202D"/>
    <w:rsid w:val="00E02320"/>
    <w:rsid w:val="00E0373F"/>
    <w:rsid w:val="00E04FEA"/>
    <w:rsid w:val="00E111D8"/>
    <w:rsid w:val="00E119AD"/>
    <w:rsid w:val="00E134E9"/>
    <w:rsid w:val="00E14B51"/>
    <w:rsid w:val="00E17F99"/>
    <w:rsid w:val="00E233D0"/>
    <w:rsid w:val="00E25C46"/>
    <w:rsid w:val="00E34474"/>
    <w:rsid w:val="00E366C8"/>
    <w:rsid w:val="00E40749"/>
    <w:rsid w:val="00E468F3"/>
    <w:rsid w:val="00E46D2C"/>
    <w:rsid w:val="00E47125"/>
    <w:rsid w:val="00E47F93"/>
    <w:rsid w:val="00E637AF"/>
    <w:rsid w:val="00E72E24"/>
    <w:rsid w:val="00E75233"/>
    <w:rsid w:val="00E76B72"/>
    <w:rsid w:val="00E77916"/>
    <w:rsid w:val="00E84EEA"/>
    <w:rsid w:val="00E90D2A"/>
    <w:rsid w:val="00E938F2"/>
    <w:rsid w:val="00E939BB"/>
    <w:rsid w:val="00E93D16"/>
    <w:rsid w:val="00E95603"/>
    <w:rsid w:val="00EA1281"/>
    <w:rsid w:val="00EA68F2"/>
    <w:rsid w:val="00EB521E"/>
    <w:rsid w:val="00EC2C89"/>
    <w:rsid w:val="00EC3D18"/>
    <w:rsid w:val="00EC51FA"/>
    <w:rsid w:val="00EC72DA"/>
    <w:rsid w:val="00ED58AC"/>
    <w:rsid w:val="00ED720B"/>
    <w:rsid w:val="00EE2334"/>
    <w:rsid w:val="00EE38CA"/>
    <w:rsid w:val="00EE7EC8"/>
    <w:rsid w:val="00EF3369"/>
    <w:rsid w:val="00F00B1A"/>
    <w:rsid w:val="00F02E18"/>
    <w:rsid w:val="00F03193"/>
    <w:rsid w:val="00F140C1"/>
    <w:rsid w:val="00F20A24"/>
    <w:rsid w:val="00F20C8E"/>
    <w:rsid w:val="00F22849"/>
    <w:rsid w:val="00F26157"/>
    <w:rsid w:val="00F2647D"/>
    <w:rsid w:val="00F26767"/>
    <w:rsid w:val="00F347E6"/>
    <w:rsid w:val="00F34AB4"/>
    <w:rsid w:val="00F37329"/>
    <w:rsid w:val="00F44937"/>
    <w:rsid w:val="00F50DBE"/>
    <w:rsid w:val="00F5536B"/>
    <w:rsid w:val="00F565A1"/>
    <w:rsid w:val="00F70F29"/>
    <w:rsid w:val="00F714B0"/>
    <w:rsid w:val="00F7656C"/>
    <w:rsid w:val="00F76ED1"/>
    <w:rsid w:val="00F80C8D"/>
    <w:rsid w:val="00F83762"/>
    <w:rsid w:val="00F868EC"/>
    <w:rsid w:val="00F8750C"/>
    <w:rsid w:val="00F90F70"/>
    <w:rsid w:val="00FA31E4"/>
    <w:rsid w:val="00FA47B3"/>
    <w:rsid w:val="00FA5DAC"/>
    <w:rsid w:val="00FA6EB0"/>
    <w:rsid w:val="00FB21B2"/>
    <w:rsid w:val="00FB2EBE"/>
    <w:rsid w:val="00FB6382"/>
    <w:rsid w:val="00FC060E"/>
    <w:rsid w:val="00FC1B65"/>
    <w:rsid w:val="00FD4F09"/>
    <w:rsid w:val="00FD5DEB"/>
    <w:rsid w:val="00FE377E"/>
    <w:rsid w:val="00FE62FB"/>
    <w:rsid w:val="00FE7F97"/>
    <w:rsid w:val="00FF0C85"/>
    <w:rsid w:val="00FF39C8"/>
    <w:rsid w:val="00FF7C8E"/>
    <w:rsid w:val="02343E91"/>
    <w:rsid w:val="11B7E0D6"/>
    <w:rsid w:val="121DEAFF"/>
    <w:rsid w:val="20B11775"/>
    <w:rsid w:val="2C4F817C"/>
    <w:rsid w:val="59575DD7"/>
    <w:rsid w:val="6DBBF098"/>
    <w:rsid w:val="7DB5EF96"/>
    <w:rsid w:val="7E0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8368"/>
  <w15:chartTrackingRefBased/>
  <w15:docId w15:val="{AA8B1F93-0C35-4AC0-82B3-A568F15C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F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semiHidden/>
    <w:pPr>
      <w:autoSpaceDE w:val="0"/>
      <w:autoSpaceDN w:val="0"/>
      <w:adjustRightInd w:val="0"/>
    </w:pPr>
    <w:rPr>
      <w:rFonts w:ascii="Arial" w:hAnsi="Arial"/>
      <w:sz w:val="20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widowControl w:val="0"/>
    </w:pPr>
    <w:rPr>
      <w:snapToGrid w:val="0"/>
      <w:szCs w:val="20"/>
      <w:lang w:eastAsia="en-US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Bullet-noindent">
    <w:name w:val="Bullet - no indent"/>
    <w:basedOn w:val="Normal"/>
    <w:pPr>
      <w:numPr>
        <w:numId w:val="1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C15C2"/>
    <w:pPr>
      <w:ind w:left="720"/>
    </w:pPr>
  </w:style>
  <w:style w:type="paragraph" w:styleId="NormalWeb">
    <w:name w:val="Normal (Web)"/>
    <w:basedOn w:val="Normal"/>
    <w:uiPriority w:val="99"/>
    <w:unhideWhenUsed/>
    <w:rsid w:val="00023CE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9A6C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character" w:customStyle="1" w:styleId="HeaderChar">
    <w:name w:val="Header Char"/>
    <w:link w:val="Header"/>
    <w:locked/>
    <w:rsid w:val="00AD417F"/>
    <w:rPr>
      <w:sz w:val="24"/>
      <w:szCs w:val="24"/>
    </w:rPr>
  </w:style>
  <w:style w:type="paragraph" w:customStyle="1" w:styleId="trt0xe">
    <w:name w:val="trt0xe"/>
    <w:basedOn w:val="Normal"/>
    <w:rsid w:val="009B0D64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DC40A9"/>
    <w:rPr>
      <w:sz w:val="24"/>
      <w:szCs w:val="24"/>
    </w:rPr>
  </w:style>
  <w:style w:type="character" w:customStyle="1" w:styleId="wbzude">
    <w:name w:val="wbzude"/>
    <w:basedOn w:val="DefaultParagraphFont"/>
    <w:rsid w:val="00481634"/>
  </w:style>
  <w:style w:type="character" w:customStyle="1" w:styleId="ui-provider">
    <w:name w:val="ui-provider"/>
    <w:basedOn w:val="DefaultParagraphFont"/>
    <w:rsid w:val="000D46D7"/>
  </w:style>
  <w:style w:type="character" w:styleId="Strong">
    <w:name w:val="Strong"/>
    <w:basedOn w:val="DefaultParagraphFont"/>
    <w:uiPriority w:val="22"/>
    <w:qFormat/>
    <w:rsid w:val="008B6E6D"/>
    <w:rPr>
      <w:b/>
      <w:bCs/>
    </w:rPr>
  </w:style>
  <w:style w:type="character" w:customStyle="1" w:styleId="hkxmid">
    <w:name w:val="hkxmid"/>
    <w:basedOn w:val="DefaultParagraphFont"/>
    <w:rsid w:val="006D70CF"/>
  </w:style>
  <w:style w:type="character" w:customStyle="1" w:styleId="us2qzb">
    <w:name w:val="us2qzb"/>
    <w:basedOn w:val="DefaultParagraphFont"/>
    <w:rsid w:val="006D70CF"/>
  </w:style>
  <w:style w:type="paragraph" w:customStyle="1" w:styleId="Default">
    <w:name w:val="Default"/>
    <w:rsid w:val="009A20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2F2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06FB0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66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2E0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6e508071c5d1abbe2b6499367484dee9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727df06c7f61814e15f303b8c3ed9c41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5.xml><?xml version="1.0" encoding="utf-8"?>
<?mso-contentType ?>
<SharedContentType xmlns="Microsoft.SharePoint.Taxonomy.ContentTypeSync" SourceId="dda0473d-de82-4649-800e-a00abfe46d28" ContentTypeId="0x01" PreviousValue="false"/>
</file>

<file path=customXml/itemProps1.xml><?xml version="1.0" encoding="utf-8"?>
<ds:datastoreItem xmlns:ds="http://schemas.openxmlformats.org/officeDocument/2006/customXml" ds:itemID="{5F18CE9C-2D4B-44B5-AA38-54423D995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896D2-6F6C-4EBA-9195-B001C915F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6C3FB-0904-40F2-B6F5-8CC0D16A6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79536C-B797-49E7-9848-A572D7FBAF6C}">
  <ds:schemaRefs>
    <ds:schemaRef ds:uri="http://schemas.microsoft.com/office/2006/metadata/properties"/>
    <ds:schemaRef ds:uri="http://schemas.microsoft.com/office/infopath/2007/PartnerControls"/>
    <ds:schemaRef ds:uri="273e7340-6c5a-4e95-bc30-f08340e5a29e"/>
    <ds:schemaRef ds:uri="8429fcc5-fbd7-41a2-bdf8-03caaa144590"/>
  </ds:schemaRefs>
</ds:datastoreItem>
</file>

<file path=customXml/itemProps5.xml><?xml version="1.0" encoding="utf-8"?>
<ds:datastoreItem xmlns:ds="http://schemas.openxmlformats.org/officeDocument/2006/customXml" ds:itemID="{ACF66E15-59B8-461F-AAA5-885C4A42C2E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8926</Characters>
  <Application>Microsoft Office Word</Application>
  <DocSecurity>0</DocSecurity>
  <Lines>260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Housing Group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Denise Bailey</cp:lastModifiedBy>
  <cp:revision>2</cp:revision>
  <cp:lastPrinted>2020-02-06T13:14:00Z</cp:lastPrinted>
  <dcterms:created xsi:type="dcterms:W3CDTF">2025-12-17T15:22:00Z</dcterms:created>
  <dcterms:modified xsi:type="dcterms:W3CDTF">2025-12-17T15:22:00Z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4560300</vt:r8>
  </property>
</Properties>
</file>