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1"/>
        <w:gridCol w:w="6834"/>
      </w:tblGrid>
      <w:tr w:rsidR="009D25BA" w14:paraId="7CC22DD5" w14:textId="77777777" w:rsidTr="009D25BA">
        <w:trPr>
          <w:trHeight w:val="1550"/>
        </w:trPr>
        <w:tc>
          <w:tcPr>
            <w:tcW w:w="2711" w:type="dxa"/>
          </w:tcPr>
          <w:p w14:paraId="0D569DDE" w14:textId="4289FD03" w:rsidR="009D25BA" w:rsidRPr="00CB03AC" w:rsidRDefault="009D25BA" w:rsidP="002566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777D0DB" wp14:editId="4FC89CDE">
                  <wp:extent cx="156210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7" t="20441" r="18558" b="23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4" w:type="dxa"/>
          </w:tcPr>
          <w:p w14:paraId="4EF3119C" w14:textId="77777777" w:rsidR="009D25BA" w:rsidRPr="00CB03AC" w:rsidRDefault="009D25BA" w:rsidP="008F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75DD8" w14:textId="77777777" w:rsidR="009D25BA" w:rsidRPr="00CB03AC" w:rsidRDefault="009D25BA" w:rsidP="008F776B">
            <w:pPr>
              <w:jc w:val="right"/>
              <w:rPr>
                <w:rFonts w:ascii="Arial" w:hAnsi="Arial" w:cs="Arial"/>
                <w:b/>
                <w:sz w:val="48"/>
                <w:szCs w:val="48"/>
              </w:rPr>
            </w:pPr>
            <w:r w:rsidRPr="00CB03AC">
              <w:rPr>
                <w:rFonts w:ascii="Arial" w:hAnsi="Arial" w:cs="Arial"/>
                <w:b/>
                <w:sz w:val="48"/>
                <w:szCs w:val="48"/>
              </w:rPr>
              <w:t>Role Profile</w:t>
            </w:r>
          </w:p>
          <w:p w14:paraId="75D80EF1" w14:textId="12ABA356" w:rsidR="009D25BA" w:rsidRPr="00CB03AC" w:rsidRDefault="00E0291D" w:rsidP="2C4F817C">
            <w:pPr>
              <w:jc w:val="righ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December </w:t>
            </w:r>
            <w:r w:rsidR="009D25BA">
              <w:rPr>
                <w:rFonts w:ascii="Arial" w:hAnsi="Arial" w:cs="Arial"/>
                <w:b/>
                <w:bCs/>
                <w:sz w:val="36"/>
                <w:szCs w:val="36"/>
              </w:rPr>
              <w:t>2025</w:t>
            </w:r>
          </w:p>
        </w:tc>
      </w:tr>
      <w:tr w:rsidR="009D25BA" w:rsidRPr="000361DE" w14:paraId="2DF02639" w14:textId="77777777" w:rsidTr="009D25BA">
        <w:trPr>
          <w:trHeight w:val="20"/>
        </w:trPr>
        <w:tc>
          <w:tcPr>
            <w:tcW w:w="2711" w:type="dxa"/>
          </w:tcPr>
          <w:p w14:paraId="40652F01" w14:textId="77777777" w:rsidR="009D25BA" w:rsidRPr="000361DE" w:rsidRDefault="009D25BA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6834" w:type="dxa"/>
          </w:tcPr>
          <w:p w14:paraId="04C8FF20" w14:textId="1894653C" w:rsidR="009D25BA" w:rsidRPr="000361DE" w:rsidRDefault="009D25BA" w:rsidP="2EB36B6A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EB36B6A">
              <w:rPr>
                <w:rFonts w:ascii="Arial" w:hAnsi="Arial" w:cs="Arial"/>
                <w:b/>
                <w:bCs/>
                <w:sz w:val="22"/>
                <w:szCs w:val="22"/>
              </w:rPr>
              <w:t>Estates Caretaking Manager</w:t>
            </w:r>
          </w:p>
        </w:tc>
      </w:tr>
      <w:tr w:rsidR="009D25BA" w:rsidRPr="000361DE" w14:paraId="5F557142" w14:textId="77777777" w:rsidTr="009D25BA">
        <w:trPr>
          <w:trHeight w:val="20"/>
        </w:trPr>
        <w:tc>
          <w:tcPr>
            <w:tcW w:w="2711" w:type="dxa"/>
          </w:tcPr>
          <w:p w14:paraId="70F72A00" w14:textId="77777777" w:rsidR="009D25BA" w:rsidRPr="000361DE" w:rsidRDefault="009D25BA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Reports into:</w:t>
            </w:r>
          </w:p>
        </w:tc>
        <w:tc>
          <w:tcPr>
            <w:tcW w:w="6834" w:type="dxa"/>
          </w:tcPr>
          <w:p w14:paraId="55134546" w14:textId="59EED293" w:rsidR="009D25BA" w:rsidRPr="000361DE" w:rsidRDefault="009D25BA" w:rsidP="02343E91">
            <w:pPr>
              <w:pStyle w:val="Bullet-noindent"/>
              <w:numPr>
                <w:ilvl w:val="0"/>
                <w:numId w:val="0"/>
              </w:numPr>
              <w:spacing w:before="60" w:after="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Customer Services</w:t>
            </w:r>
          </w:p>
        </w:tc>
      </w:tr>
      <w:tr w:rsidR="009D25BA" w:rsidRPr="000361DE" w14:paraId="108A062F" w14:textId="77777777" w:rsidTr="009D25BA">
        <w:trPr>
          <w:trHeight w:val="20"/>
        </w:trPr>
        <w:tc>
          <w:tcPr>
            <w:tcW w:w="2711" w:type="dxa"/>
          </w:tcPr>
          <w:p w14:paraId="6BE6E137" w14:textId="77777777" w:rsidR="009D25BA" w:rsidRPr="000361DE" w:rsidRDefault="009D25BA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6834" w:type="dxa"/>
          </w:tcPr>
          <w:p w14:paraId="24F2C55B" w14:textId="09B87118" w:rsidR="009D25BA" w:rsidRPr="007B03AC" w:rsidRDefault="009D25BA" w:rsidP="006A5150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Team of 10 Caretakers 2 Senior Caretaker</w:t>
            </w:r>
          </w:p>
        </w:tc>
      </w:tr>
      <w:tr w:rsidR="009D25BA" w:rsidRPr="000361DE" w14:paraId="5807C0AC" w14:textId="77777777" w:rsidTr="009D25BA">
        <w:trPr>
          <w:trHeight w:val="20"/>
        </w:trPr>
        <w:tc>
          <w:tcPr>
            <w:tcW w:w="2711" w:type="dxa"/>
          </w:tcPr>
          <w:p w14:paraId="1A1BEF8D" w14:textId="77777777" w:rsidR="009D25BA" w:rsidRPr="000361DE" w:rsidRDefault="009D25BA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Department/ Location:</w:t>
            </w:r>
          </w:p>
        </w:tc>
        <w:tc>
          <w:tcPr>
            <w:tcW w:w="6834" w:type="dxa"/>
          </w:tcPr>
          <w:p w14:paraId="3CC1A9B9" w14:textId="286D3B33" w:rsidR="009D25BA" w:rsidRPr="000361DE" w:rsidRDefault="009D25BA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Operations/Stockwell</w:t>
            </w:r>
          </w:p>
        </w:tc>
      </w:tr>
      <w:tr w:rsidR="009D25BA" w:rsidRPr="000361DE" w14:paraId="6FBDF3CB" w14:textId="77777777" w:rsidTr="009D25BA">
        <w:trPr>
          <w:trHeight w:val="20"/>
        </w:trPr>
        <w:tc>
          <w:tcPr>
            <w:tcW w:w="2711" w:type="dxa"/>
          </w:tcPr>
          <w:p w14:paraId="41AA8A77" w14:textId="77777777" w:rsidR="009D25BA" w:rsidRPr="000361DE" w:rsidRDefault="009D25BA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Disclosure Level:</w:t>
            </w:r>
          </w:p>
        </w:tc>
        <w:tc>
          <w:tcPr>
            <w:tcW w:w="6834" w:type="dxa"/>
          </w:tcPr>
          <w:p w14:paraId="468ECF92" w14:textId="03CB780F" w:rsidR="009D25BA" w:rsidRPr="000361DE" w:rsidRDefault="009D25BA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</w:rPr>
              <w:t>Enhanced</w:t>
            </w:r>
          </w:p>
        </w:tc>
      </w:tr>
      <w:tr w:rsidR="009D25BA" w:rsidRPr="000361DE" w14:paraId="7AD6418A" w14:textId="77777777" w:rsidTr="009D25BA">
        <w:tc>
          <w:tcPr>
            <w:tcW w:w="2711" w:type="dxa"/>
          </w:tcPr>
          <w:p w14:paraId="653EB831" w14:textId="77777777" w:rsidR="009D25BA" w:rsidRPr="000361DE" w:rsidRDefault="009D25BA" w:rsidP="00755DF1">
            <w:pPr>
              <w:pStyle w:val="Bullet-noindent"/>
              <w:numPr>
                <w:ilvl w:val="0"/>
                <w:numId w:val="0"/>
              </w:numPr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</w:tc>
        <w:tc>
          <w:tcPr>
            <w:tcW w:w="6834" w:type="dxa"/>
          </w:tcPr>
          <w:p w14:paraId="65835810" w14:textId="1DBE0A03" w:rsidR="009D25BA" w:rsidRPr="00307100" w:rsidRDefault="009D25BA" w:rsidP="00755DF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07100">
              <w:rPr>
                <w:rFonts w:ascii="Arial" w:hAnsi="Arial" w:cs="Arial"/>
                <w:sz w:val="22"/>
                <w:szCs w:val="22"/>
              </w:rPr>
              <w:t>To lead the Estates Caretaking Cleaning Team in delivering high-quality, customer-focused cleaning and caretaking services across all communal areas, ensuring estates are safe, clean, well-maintained, and compliant with Health &amp; Safety requirements.</w:t>
            </w:r>
          </w:p>
        </w:tc>
      </w:tr>
      <w:tr w:rsidR="009D25BA" w:rsidRPr="000361DE" w14:paraId="140423B7" w14:textId="77777777" w:rsidTr="009D25BA">
        <w:trPr>
          <w:trHeight w:val="249"/>
        </w:trPr>
        <w:tc>
          <w:tcPr>
            <w:tcW w:w="9545" w:type="dxa"/>
            <w:gridSpan w:val="2"/>
          </w:tcPr>
          <w:p w14:paraId="089D4246" w14:textId="105EA4F2" w:rsidR="009D25BA" w:rsidRPr="000361DE" w:rsidRDefault="009D25BA" w:rsidP="00755DF1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361DE">
              <w:rPr>
                <w:rFonts w:ascii="Arial" w:hAnsi="Arial" w:cs="Arial"/>
                <w:b/>
                <w:sz w:val="22"/>
                <w:szCs w:val="22"/>
              </w:rPr>
              <w:t>Key Responsibilities:</w:t>
            </w:r>
          </w:p>
        </w:tc>
      </w:tr>
      <w:tr w:rsidR="009D25BA" w:rsidRPr="00851EAB" w14:paraId="64543664" w14:textId="77777777" w:rsidTr="009D25BA">
        <w:trPr>
          <w:trHeight w:val="249"/>
        </w:trPr>
        <w:tc>
          <w:tcPr>
            <w:tcW w:w="9545" w:type="dxa"/>
            <w:gridSpan w:val="2"/>
          </w:tcPr>
          <w:p w14:paraId="1DC1DB1D" w14:textId="77777777" w:rsidR="009D25BA" w:rsidRPr="00851EAB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bCs/>
                <w:sz w:val="22"/>
                <w:szCs w:val="22"/>
              </w:rPr>
              <w:t>Cleaning &amp; Estate Standards</w:t>
            </w:r>
          </w:p>
          <w:p w14:paraId="30FF9CA9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Deliver first-class, customer-focused cleaning services across internal and external communal areas.</w:t>
            </w:r>
          </w:p>
          <w:p w14:paraId="5929D0EA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Ensure communal spaces are clean, hygienic, disinfected, and free from litter, bulky waste, hazards, and graffiti.</w:t>
            </w:r>
          </w:p>
          <w:p w14:paraId="344092D3" w14:textId="77777777" w:rsidR="009D25BA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Oversee cleanliness of bin chutes, bins, bin rooms, storage areas, undercrofts, pump rooms, utility cupboards, garages and all communal facilities.</w:t>
            </w:r>
          </w:p>
          <w:p w14:paraId="594BDB4C" w14:textId="2C3124E9" w:rsidR="009D25BA" w:rsidRPr="009D3E42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Ensure cleaning standards meet the ‘Housemark’ standard.</w:t>
            </w:r>
          </w:p>
          <w:p w14:paraId="2C4D7F1F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Arrange removal of bulky refuse through the cleaning team.</w:t>
            </w:r>
          </w:p>
          <w:p w14:paraId="34129344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Apply salt/grit during snow/ice periods and remove leaves to maintain safe and tidy estates.</w:t>
            </w:r>
          </w:p>
          <w:p w14:paraId="47A86AB9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Remove offensive graffiti immediately and all other graffiti in line with SW9 policy.</w:t>
            </w:r>
          </w:p>
          <w:p w14:paraId="23131EF0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Apply cleaning chemicals safely in accordance with COSHH regulations.</w:t>
            </w:r>
          </w:p>
          <w:p w14:paraId="2F96ADF6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Check that fire doors, plant rooms, utility areas and bin rooms are secured and functioning correctly.</w:t>
            </w:r>
          </w:p>
          <w:p w14:paraId="429C88DD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2EB36B6A">
              <w:rPr>
                <w:rFonts w:ascii="Arial" w:hAnsi="Arial" w:cs="Arial"/>
                <w:sz w:val="22"/>
                <w:szCs w:val="22"/>
              </w:rPr>
              <w:t>Inspect drains, gullies and guttering, reporting problems as required.</w:t>
            </w:r>
          </w:p>
          <w:p w14:paraId="635433D6" w14:textId="3564BF57" w:rsidR="009D25BA" w:rsidRDefault="009D25BA" w:rsidP="2EB36B6A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2EB36B6A">
              <w:rPr>
                <w:rFonts w:ascii="Arial" w:hAnsi="Arial" w:cs="Arial"/>
                <w:sz w:val="22"/>
                <w:szCs w:val="22"/>
              </w:rPr>
              <w:t>Ensure the grounds on the estates are clean and free of rubbish at all times.</w:t>
            </w:r>
          </w:p>
          <w:p w14:paraId="74A9B27F" w14:textId="77777777" w:rsidR="009D25BA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A3B5F9A" w14:textId="19B94C1D" w:rsidR="009D25BA" w:rsidRPr="00851EAB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bCs/>
                <w:sz w:val="22"/>
                <w:szCs w:val="22"/>
              </w:rPr>
              <w:t>Minor Repairs &amp; Checks</w:t>
            </w:r>
          </w:p>
          <w:p w14:paraId="22CF5E34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Carry out minor repairs including light replacements, simple carpentry, painting and basic plumbing tasks.</w:t>
            </w:r>
          </w:p>
          <w:p w14:paraId="085DC0C5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Log all repairs undertaken and escalate unresolved repairs.</w:t>
            </w:r>
          </w:p>
          <w:p w14:paraId="0FB8EACF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Support elderly or disabled residents with minor repairs where appropriate.</w:t>
            </w:r>
          </w:p>
          <w:p w14:paraId="4414C53D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Conduct fire and smoke alarm panel checks and report faults.</w:t>
            </w:r>
          </w:p>
          <w:p w14:paraId="6BDF9E48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Carry out playground inspections weekly, securing faulty equipment and reporting issues.</w:t>
            </w:r>
          </w:p>
          <w:p w14:paraId="7CC82A49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Arrange and undertake utility meter readings.</w:t>
            </w:r>
          </w:p>
          <w:p w14:paraId="67D29712" w14:textId="77777777" w:rsidR="009D25BA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0B35B9" w14:textId="2D31BAA8" w:rsidR="009D25BA" w:rsidRPr="00851EAB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bCs/>
                <w:sz w:val="22"/>
                <w:szCs w:val="22"/>
              </w:rPr>
              <w:t>Resident Liaison &amp; Customer Care</w:t>
            </w:r>
          </w:p>
          <w:p w14:paraId="1718AFC9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Respond professionally to complaints, queries and concerns from residents relating to cleaning and facilities.</w:t>
            </w:r>
          </w:p>
          <w:p w14:paraId="291C60A0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Deliver leaflets, communications, rent reminders and other materials to residents as required.</w:t>
            </w:r>
          </w:p>
          <w:p w14:paraId="40B3B337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Provide site access to staff, contractors and stakeholders.</w:t>
            </w:r>
          </w:p>
          <w:p w14:paraId="67D24996" w14:textId="77777777" w:rsidR="009D25BA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EF1DB2" w14:textId="14FA77CA" w:rsidR="009D25BA" w:rsidRPr="00851EAB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bCs/>
                <w:sz w:val="22"/>
                <w:szCs w:val="22"/>
              </w:rPr>
              <w:t>Health &amp; Safety &amp; Compliance</w:t>
            </w:r>
          </w:p>
          <w:p w14:paraId="185311E7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Ensure staff use correct PPE and follow safe working practices.</w:t>
            </w:r>
          </w:p>
          <w:p w14:paraId="45E29566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Support delivery of risk assessments and ensure corrective actions are implemented.</w:t>
            </w:r>
          </w:p>
          <w:p w14:paraId="208A32AA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Maintain accident/incident records and support investigations.</w:t>
            </w:r>
          </w:p>
          <w:p w14:paraId="70C6579B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Ensure playgrounds, communal areas and equipment meet Health &amp; Safety requirements.</w:t>
            </w:r>
          </w:p>
          <w:p w14:paraId="7310A4E6" w14:textId="77777777" w:rsidR="009D25BA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822278" w14:textId="77777777" w:rsidR="009D25BA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1BC9D3" w14:textId="6092F9B3" w:rsidR="009D25BA" w:rsidRPr="00851EAB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bCs/>
                <w:sz w:val="22"/>
                <w:szCs w:val="22"/>
              </w:rPr>
              <w:t>Supervision of Cleaning Operatives</w:t>
            </w:r>
          </w:p>
          <w:p w14:paraId="391A6883" w14:textId="77777777" w:rsidR="009D25BA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Lead, supervise and coordinate the work of Cleaning Operatives.</w:t>
            </w:r>
          </w:p>
          <w:p w14:paraId="452840A8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Hold regular toolbox talks, team meetings and set work plans.</w:t>
            </w:r>
          </w:p>
          <w:p w14:paraId="3445496B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Identify and address performance issues in line with policy.</w:t>
            </w:r>
          </w:p>
          <w:p w14:paraId="611E6649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Manage cleaning materials and equipment, reporting defects and arranging repairs, including PAT testing.</w:t>
            </w:r>
          </w:p>
          <w:p w14:paraId="6646E53F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Carry out stock audits and reconcile usage.</w:t>
            </w:r>
          </w:p>
          <w:p w14:paraId="48D57CD9" w14:textId="77777777" w:rsidR="009D25BA" w:rsidRPr="0001307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01307B">
              <w:rPr>
                <w:rFonts w:ascii="Arial" w:hAnsi="Arial" w:cs="Arial"/>
                <w:sz w:val="22"/>
                <w:szCs w:val="22"/>
              </w:rPr>
              <w:t>Ensure company vehicles are managed effectively and within policy.</w:t>
            </w:r>
          </w:p>
          <w:p w14:paraId="5E42134E" w14:textId="6E881BA3" w:rsidR="009D25BA" w:rsidRPr="0001307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01307B">
              <w:rPr>
                <w:rFonts w:ascii="Arial" w:hAnsi="Arial" w:cs="Arial"/>
                <w:sz w:val="22"/>
                <w:szCs w:val="22"/>
              </w:rPr>
              <w:t>Managing rotas for weekend cleaning provision to ensure sufficient resources are maintained and service delivery remains uncompromised throughout the year.</w:t>
            </w:r>
          </w:p>
          <w:p w14:paraId="6B9C357C" w14:textId="4FBA7B6E" w:rsidR="009D25BA" w:rsidRPr="0001307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01307B">
              <w:rPr>
                <w:rFonts w:ascii="Arial" w:hAnsi="Arial" w:cs="Arial"/>
                <w:sz w:val="22"/>
                <w:szCs w:val="22"/>
              </w:rPr>
              <w:t>Overseeing caretakers’ annual leave to ensure it is taken appropriately and does not impact service delivery. This maintains adequate staffing levels and supports continuous, uninterrupted service.</w:t>
            </w:r>
          </w:p>
          <w:p w14:paraId="24D7594F" w14:textId="77777777" w:rsidR="009D25BA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237E4D" w14:textId="78711248" w:rsidR="009D25BA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bCs/>
                <w:sz w:val="22"/>
                <w:szCs w:val="22"/>
              </w:rPr>
              <w:t>Additional Responsibilities</w:t>
            </w:r>
          </w:p>
          <w:p w14:paraId="58041921" w14:textId="77777777" w:rsidR="009D25BA" w:rsidRPr="00851EAB" w:rsidRDefault="009D25BA" w:rsidP="00755DF1">
            <w:pPr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B13847" w14:textId="77777777" w:rsidR="009D25BA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Assist with emergencies as directed.</w:t>
            </w:r>
          </w:p>
          <w:p w14:paraId="5E85EA45" w14:textId="0AA0A34E" w:rsidR="009D25BA" w:rsidRPr="007244E9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 xml:space="preserve">Assist with </w:t>
            </w:r>
            <w:r>
              <w:rPr>
                <w:rFonts w:ascii="Arial" w:hAnsi="Arial" w:cs="Arial"/>
                <w:sz w:val="22"/>
                <w:szCs w:val="22"/>
              </w:rPr>
              <w:t>cleaning duties, when short staffed to ensure continuous service delivery.</w:t>
            </w:r>
          </w:p>
          <w:p w14:paraId="6EC8A946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Provide rota cover, attend meetings and support out-of-hours requirements when needed.</w:t>
            </w:r>
          </w:p>
          <w:p w14:paraId="2312C616" w14:textId="77777777" w:rsidR="009D25BA" w:rsidRPr="00851EAB" w:rsidRDefault="009D25BA" w:rsidP="009D3E42">
            <w:pPr>
              <w:numPr>
                <w:ilvl w:val="0"/>
                <w:numId w:val="32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Undertake any other duties appropriate to the role.</w:t>
            </w:r>
          </w:p>
          <w:p w14:paraId="7D8EA4C6" w14:textId="5DADD926" w:rsidR="009D25BA" w:rsidRPr="00851EAB" w:rsidRDefault="009D25BA" w:rsidP="00755DF1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25BA" w:rsidRPr="00851EAB" w14:paraId="2B2D0F50" w14:textId="77777777" w:rsidTr="009D25BA">
        <w:trPr>
          <w:trHeight w:val="359"/>
        </w:trPr>
        <w:tc>
          <w:tcPr>
            <w:tcW w:w="9545" w:type="dxa"/>
            <w:gridSpan w:val="2"/>
          </w:tcPr>
          <w:p w14:paraId="25CC56DC" w14:textId="2063DB91" w:rsidR="009D25BA" w:rsidRPr="00851EAB" w:rsidRDefault="009D25BA" w:rsidP="006660C4">
            <w:pPr>
              <w:pStyle w:val="trt0x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202124"/>
                <w:sz w:val="22"/>
                <w:szCs w:val="22"/>
              </w:rPr>
            </w:pPr>
            <w:r w:rsidRPr="00851EAB">
              <w:rPr>
                <w:rFonts w:ascii="Arial" w:hAnsi="Arial" w:cs="Arial"/>
                <w:color w:val="2D2D2D"/>
                <w:sz w:val="22"/>
                <w:szCs w:val="22"/>
              </w:rPr>
              <w:lastRenderedPageBreak/>
              <w:t>Passionate about delivering 5* customer service</w:t>
            </w:r>
          </w:p>
        </w:tc>
      </w:tr>
      <w:tr w:rsidR="009D25BA" w:rsidRPr="00851EAB" w14:paraId="47368261" w14:textId="77777777" w:rsidTr="009D25BA">
        <w:trPr>
          <w:trHeight w:val="557"/>
        </w:trPr>
        <w:tc>
          <w:tcPr>
            <w:tcW w:w="9545" w:type="dxa"/>
            <w:gridSpan w:val="2"/>
          </w:tcPr>
          <w:p w14:paraId="5CC35811" w14:textId="6BBBA3AD" w:rsidR="009D25BA" w:rsidRPr="00851EAB" w:rsidRDefault="009D25BA" w:rsidP="006660C4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sz w:val="22"/>
                <w:szCs w:val="22"/>
              </w:rPr>
              <w:t>Standard Responsibilities</w:t>
            </w:r>
          </w:p>
          <w:p w14:paraId="70213A1A" w14:textId="77777777" w:rsidR="009D25BA" w:rsidRPr="00851EAB" w:rsidRDefault="009D25BA" w:rsidP="006660C4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Adopt and comply with SW9 values, policies and procedures, and regulatory frameworks including:</w:t>
            </w:r>
          </w:p>
          <w:p w14:paraId="45BEF28D" w14:textId="77777777" w:rsidR="009D25BA" w:rsidRPr="00851EAB" w:rsidRDefault="009D25BA" w:rsidP="006660C4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Code of Conduct</w:t>
            </w:r>
          </w:p>
          <w:p w14:paraId="496BF5D8" w14:textId="77777777" w:rsidR="009D25BA" w:rsidRPr="00851EAB" w:rsidRDefault="009D25BA" w:rsidP="006660C4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Health and Safety</w:t>
            </w:r>
          </w:p>
          <w:p w14:paraId="4DC34B84" w14:textId="7E11779E" w:rsidR="009D25BA" w:rsidRPr="00851EAB" w:rsidRDefault="009D25BA" w:rsidP="006660C4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Data Protection, privacy, and use of IT resources</w:t>
            </w:r>
          </w:p>
          <w:p w14:paraId="5834DDF2" w14:textId="77777777" w:rsidR="009D25BA" w:rsidRPr="00851EAB" w:rsidRDefault="009D25BA" w:rsidP="006660C4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Regulatory standards and probity</w:t>
            </w:r>
          </w:p>
          <w:p w14:paraId="7F336254" w14:textId="77777777" w:rsidR="009D25BA" w:rsidRPr="00851EAB" w:rsidRDefault="009D25BA" w:rsidP="006660C4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Risks and internal controls framework</w:t>
            </w:r>
          </w:p>
          <w:p w14:paraId="7150336A" w14:textId="77777777" w:rsidR="009D25BA" w:rsidRPr="00851EAB" w:rsidRDefault="009D25BA" w:rsidP="006660C4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Human Resources policies and procedures</w:t>
            </w:r>
          </w:p>
          <w:p w14:paraId="5E719A3A" w14:textId="02232CBC" w:rsidR="009D25BA" w:rsidRPr="00851EAB" w:rsidRDefault="009D25BA" w:rsidP="006660C4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Equality and diversity</w:t>
            </w:r>
          </w:p>
        </w:tc>
      </w:tr>
      <w:tr w:rsidR="009D25BA" w:rsidRPr="00851EAB" w14:paraId="6457B853" w14:textId="77777777" w:rsidTr="009D25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F781" w14:textId="77777777" w:rsidR="009D25BA" w:rsidRPr="00851EAB" w:rsidRDefault="009D25BA" w:rsidP="006660C4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sz w:val="22"/>
                <w:szCs w:val="22"/>
              </w:rPr>
              <w:t>Contacts - External/Internal</w:t>
            </w:r>
          </w:p>
        </w:tc>
      </w:tr>
      <w:tr w:rsidR="009D25BA" w:rsidRPr="00851EAB" w14:paraId="2AEAC0FF" w14:textId="77777777" w:rsidTr="009D25B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700"/>
        </w:trPr>
        <w:tc>
          <w:tcPr>
            <w:tcW w:w="95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1113" w14:textId="77777777" w:rsidR="009D25BA" w:rsidRPr="00851EAB" w:rsidRDefault="009D25BA" w:rsidP="006660C4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Board and Committee members</w:t>
            </w:r>
          </w:p>
          <w:p w14:paraId="7803EA87" w14:textId="77777777" w:rsidR="009D25BA" w:rsidRPr="00851EAB" w:rsidRDefault="009D25BA" w:rsidP="006660C4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Residents and resident representatives</w:t>
            </w:r>
          </w:p>
          <w:p w14:paraId="49493B12" w14:textId="77777777" w:rsidR="009D25BA" w:rsidRPr="00851EAB" w:rsidRDefault="009D25BA" w:rsidP="006660C4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Contractors and consultants</w:t>
            </w:r>
          </w:p>
          <w:p w14:paraId="196C0F76" w14:textId="77777777" w:rsidR="009D25BA" w:rsidRPr="00851EAB" w:rsidRDefault="009D25BA" w:rsidP="006660C4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Executive Director, Senior Leadership Team, Operational Managers, and staff within SW9 CH</w:t>
            </w:r>
          </w:p>
          <w:p w14:paraId="6A647509" w14:textId="5CF92A14" w:rsidR="009D25BA" w:rsidRPr="00851EAB" w:rsidRDefault="009D25BA" w:rsidP="00606B5C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SNG Team</w:t>
            </w:r>
          </w:p>
        </w:tc>
      </w:tr>
    </w:tbl>
    <w:p w14:paraId="0AFAD19A" w14:textId="77777777" w:rsidR="00A43825" w:rsidRPr="00851EAB" w:rsidRDefault="00A43825" w:rsidP="00E17F99">
      <w:pPr>
        <w:pStyle w:val="Bullet-noindent"/>
        <w:numPr>
          <w:ilvl w:val="0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  <w:sectPr w:rsidR="00A43825" w:rsidRPr="00851EAB" w:rsidSect="000033FB">
          <w:pgSz w:w="11906" w:h="16838"/>
          <w:pgMar w:top="567" w:right="1800" w:bottom="426" w:left="1800" w:header="708" w:footer="708" w:gutter="0"/>
          <w:cols w:space="708"/>
          <w:docGrid w:linePitch="360"/>
        </w:sectPr>
      </w:pPr>
    </w:p>
    <w:tbl>
      <w:tblPr>
        <w:tblW w:w="978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7938"/>
      </w:tblGrid>
      <w:tr w:rsidR="00615FCC" w:rsidRPr="00851EAB" w14:paraId="03D28307" w14:textId="77777777">
        <w:trPr>
          <w:trHeight w:val="428"/>
        </w:trPr>
        <w:tc>
          <w:tcPr>
            <w:tcW w:w="9780" w:type="dxa"/>
            <w:gridSpan w:val="2"/>
          </w:tcPr>
          <w:p w14:paraId="5347C80D" w14:textId="21C4FAAA" w:rsidR="00615FCC" w:rsidRPr="00851EAB" w:rsidRDefault="00615FCC" w:rsidP="00615FCC">
            <w:pPr>
              <w:pStyle w:val="Bullet-noindent"/>
              <w:numPr>
                <w:ilvl w:val="0"/>
                <w:numId w:val="0"/>
              </w:num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 Specification</w:t>
            </w:r>
          </w:p>
        </w:tc>
      </w:tr>
      <w:tr w:rsidR="00350BCB" w:rsidRPr="00851EAB" w14:paraId="110A0ADB" w14:textId="77777777" w:rsidTr="00F44937">
        <w:trPr>
          <w:trHeight w:val="428"/>
        </w:trPr>
        <w:tc>
          <w:tcPr>
            <w:tcW w:w="1842" w:type="dxa"/>
          </w:tcPr>
          <w:p w14:paraId="01358077" w14:textId="77777777" w:rsidR="00011035" w:rsidRPr="00851EAB" w:rsidRDefault="00011035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7E9B6B" w14:textId="4627D57A" w:rsidR="00011035" w:rsidRPr="00851EAB" w:rsidRDefault="00011035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51EAB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  <w:p w14:paraId="793C51CB" w14:textId="77777777" w:rsidR="00350BCB" w:rsidRPr="00851EAB" w:rsidRDefault="00350BCB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20C158F6" w14:textId="77777777" w:rsidR="002F4D0E" w:rsidRPr="00851EAB" w:rsidRDefault="002F4D0E" w:rsidP="00514256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A good standard of education commensurate to the role.</w:t>
            </w:r>
          </w:p>
          <w:p w14:paraId="6AAEDCC0" w14:textId="77777777" w:rsidR="00350BCB" w:rsidRPr="00851EAB" w:rsidRDefault="00282A4D" w:rsidP="00514256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  <w:tab w:val="left" w:pos="829"/>
              </w:tabs>
              <w:spacing w:before="120" w:line="276" w:lineRule="auto"/>
            </w:pPr>
            <w:r w:rsidRPr="00851EAB">
              <w:t xml:space="preserve">Evidence of </w:t>
            </w:r>
            <w:r w:rsidR="00E0202D" w:rsidRPr="00851EAB">
              <w:t xml:space="preserve">working within social housing </w:t>
            </w:r>
            <w:r w:rsidRPr="00851EAB">
              <w:t>continuous, challenging, and relevant professional development</w:t>
            </w:r>
            <w:r w:rsidR="007944DD" w:rsidRPr="00851EAB">
              <w:t>.</w:t>
            </w:r>
          </w:p>
          <w:p w14:paraId="24920657" w14:textId="50E8A5A5" w:rsidR="00514256" w:rsidRPr="00851EAB" w:rsidRDefault="00514256" w:rsidP="00572CD5">
            <w:pPr>
              <w:pStyle w:val="Bullet-noindent"/>
              <w:numPr>
                <w:ilvl w:val="0"/>
                <w:numId w:val="8"/>
              </w:numPr>
              <w:spacing w:before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1EAB">
              <w:rPr>
                <w:rFonts w:ascii="Arial" w:hAnsi="Arial" w:cs="Arial"/>
                <w:sz w:val="22"/>
                <w:szCs w:val="22"/>
              </w:rPr>
              <w:t>Holds a relevant professional qualification (highly desirable).</w:t>
            </w:r>
          </w:p>
        </w:tc>
      </w:tr>
      <w:tr w:rsidR="00350BCB" w:rsidRPr="009D25BA" w14:paraId="62F6E5BD" w14:textId="77777777" w:rsidTr="00F44937">
        <w:trPr>
          <w:trHeight w:val="428"/>
        </w:trPr>
        <w:tc>
          <w:tcPr>
            <w:tcW w:w="1842" w:type="dxa"/>
          </w:tcPr>
          <w:p w14:paraId="098924EB" w14:textId="77777777" w:rsidR="00011035" w:rsidRPr="009D25BA" w:rsidRDefault="00011035" w:rsidP="0001103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25BA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5DD1AB2D" w14:textId="77777777" w:rsidR="00350BCB" w:rsidRPr="009D25BA" w:rsidRDefault="00350BCB" w:rsidP="00F22849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1FEB8DB3" w14:textId="34693D01" w:rsidR="009A0BF6" w:rsidRPr="009D25BA" w:rsidRDefault="00636791" w:rsidP="00ED324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 xml:space="preserve">Excellent customer focus and a genuine desire to achieve excellence in all areas of responsibility </w:t>
            </w:r>
          </w:p>
          <w:p w14:paraId="10E9A506" w14:textId="77777777" w:rsidR="00CE6CE4" w:rsidRPr="009D25BA" w:rsidRDefault="00CE6CE4" w:rsidP="00ED3243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Demonstrate evidence of building and maintaining effective, productive relationships with key stakeholders.</w:t>
            </w:r>
          </w:p>
          <w:p w14:paraId="4981672E" w14:textId="77777777" w:rsidR="00CE6CE4" w:rsidRPr="009D25BA" w:rsidRDefault="00CE6CE4" w:rsidP="00ED3243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Up-to-date knowledge of legislative frameworks, regulatory requirements, and key issues relevant to the post.</w:t>
            </w:r>
          </w:p>
          <w:p w14:paraId="4FA0B2C4" w14:textId="4C9142A9" w:rsidR="00350BCB" w:rsidRPr="009D25BA" w:rsidRDefault="00350BCB" w:rsidP="00AD7E46">
            <w:pPr>
              <w:pStyle w:val="Bullet-noindent"/>
              <w:numPr>
                <w:ilvl w:val="0"/>
                <w:numId w:val="0"/>
              </w:numPr>
              <w:spacing w:before="60" w:after="6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37" w:rsidRPr="009D25BA" w14:paraId="0ED4AD4E" w14:textId="77777777" w:rsidTr="00F44937">
        <w:trPr>
          <w:trHeight w:val="428"/>
        </w:trPr>
        <w:tc>
          <w:tcPr>
            <w:tcW w:w="1842" w:type="dxa"/>
          </w:tcPr>
          <w:p w14:paraId="2D9BCB39" w14:textId="77777777" w:rsidR="00F44937" w:rsidRPr="009D25BA" w:rsidRDefault="00F44937" w:rsidP="00F44937">
            <w:pPr>
              <w:pStyle w:val="Bullet-noinden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25BA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1B140C36" w14:textId="77777777" w:rsidR="00F44937" w:rsidRPr="009D25BA" w:rsidRDefault="00F44937" w:rsidP="0001103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2F07C772" w14:textId="77777777" w:rsidR="008E2EF6" w:rsidRPr="009D25BA" w:rsidRDefault="008E2EF6" w:rsidP="008E2EF6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Proven track record in service improvement.</w:t>
            </w:r>
          </w:p>
          <w:p w14:paraId="587B35C2" w14:textId="6EFF6292" w:rsidR="008E2EF6" w:rsidRPr="009D25BA" w:rsidRDefault="008E2EF6" w:rsidP="008E2EF6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 xml:space="preserve">Experience of Estate Management within Social Housing (desirable). </w:t>
            </w:r>
          </w:p>
          <w:p w14:paraId="14C880D6" w14:textId="77777777" w:rsidR="00EA1281" w:rsidRPr="009D25BA" w:rsidRDefault="00EA1281" w:rsidP="008E2EF6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Excellent analytical skills to identify a range of issues from information gathered.</w:t>
            </w:r>
          </w:p>
          <w:p w14:paraId="6B0341B2" w14:textId="77777777" w:rsidR="00EA1281" w:rsidRPr="009D25BA" w:rsidRDefault="00EA1281" w:rsidP="008E2EF6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Proven ability to work under pressure, adapt to changes in circumstances, and to be resilient and remain optimistic in the face of adversity.</w:t>
            </w:r>
          </w:p>
          <w:p w14:paraId="6B253E52" w14:textId="5CB1584B" w:rsidR="00F44937" w:rsidRPr="009D25BA" w:rsidRDefault="00432C32" w:rsidP="008E2EF6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Experience of managing conflicting views in a confident, assertive, and diplomatic manner.</w:t>
            </w:r>
          </w:p>
        </w:tc>
      </w:tr>
      <w:tr w:rsidR="00F44937" w:rsidRPr="009D25BA" w14:paraId="74904B14" w14:textId="77777777" w:rsidTr="00F44937">
        <w:trPr>
          <w:trHeight w:val="428"/>
        </w:trPr>
        <w:tc>
          <w:tcPr>
            <w:tcW w:w="1842" w:type="dxa"/>
          </w:tcPr>
          <w:p w14:paraId="23442F9B" w14:textId="77777777" w:rsidR="00F44937" w:rsidRPr="009D25BA" w:rsidRDefault="00F44937" w:rsidP="00F4493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25BA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  <w:p w14:paraId="2A146C56" w14:textId="77777777" w:rsidR="00F44937" w:rsidRPr="009D25BA" w:rsidRDefault="00F44937" w:rsidP="00F44937">
            <w:pPr>
              <w:pStyle w:val="Bullet-noinden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67988223" w14:textId="77777777" w:rsidR="003F4CDF" w:rsidRPr="009D25BA" w:rsidRDefault="003F4CDF" w:rsidP="003F4CDF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 xml:space="preserve">Excellent people management skills with the ability to manage staff through change. </w:t>
            </w:r>
          </w:p>
          <w:p w14:paraId="10751B4D" w14:textId="77777777" w:rsidR="003F4CDF" w:rsidRPr="009D25BA" w:rsidRDefault="003F4CDF" w:rsidP="003F4CDF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Excellent written communication skills sufficient to write detailed reports, letters and emails.</w:t>
            </w:r>
          </w:p>
          <w:p w14:paraId="77A50494" w14:textId="77777777" w:rsidR="003F4CDF" w:rsidRPr="009D25BA" w:rsidRDefault="003F4CDF" w:rsidP="003F4CDF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Excellent listening skills to understand issues raised by a wide variety of customers and callers.</w:t>
            </w:r>
          </w:p>
          <w:p w14:paraId="3DF716F9" w14:textId="1F462909" w:rsidR="003F4CDF" w:rsidRPr="009D25BA" w:rsidRDefault="003F4CDF" w:rsidP="00F402E0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Ability to develop and deliver innovative solutions to problems.</w:t>
            </w:r>
          </w:p>
          <w:p w14:paraId="1B92D18C" w14:textId="34FF373E" w:rsidR="001047FD" w:rsidRPr="009D25BA" w:rsidRDefault="001047FD" w:rsidP="003F4CD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Ability to work with Microsoft Office applications such as Outlook, Excel, and Word.</w:t>
            </w:r>
          </w:p>
          <w:p w14:paraId="6A7DB02A" w14:textId="77777777" w:rsidR="001047FD" w:rsidRPr="009D25BA" w:rsidRDefault="001047FD" w:rsidP="003F4CDF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Excellent customer focus and a genuine desire to achieve excellence in all areas of responsibility</w:t>
            </w:r>
          </w:p>
          <w:p w14:paraId="6C8CE73F" w14:textId="4A88C857" w:rsidR="000901E1" w:rsidRPr="009D25BA" w:rsidRDefault="000901E1" w:rsidP="001047FD">
            <w:pPr>
              <w:pStyle w:val="Bullet-noindent"/>
              <w:numPr>
                <w:ilvl w:val="0"/>
                <w:numId w:val="0"/>
              </w:numPr>
              <w:spacing w:before="60" w:after="60"/>
              <w:ind w:left="1440" w:hanging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37" w:rsidRPr="009D25BA" w14:paraId="70262194" w14:textId="77777777" w:rsidTr="00F44937">
        <w:trPr>
          <w:trHeight w:val="428"/>
        </w:trPr>
        <w:tc>
          <w:tcPr>
            <w:tcW w:w="1842" w:type="dxa"/>
          </w:tcPr>
          <w:p w14:paraId="4783637B" w14:textId="77777777" w:rsidR="00F44937" w:rsidRPr="009D25BA" w:rsidRDefault="00F44937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D25B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  <w:t>Abilities</w:t>
            </w:r>
          </w:p>
          <w:p w14:paraId="3B886324" w14:textId="77777777" w:rsidR="00F44937" w:rsidRPr="009D25BA" w:rsidRDefault="00F44937" w:rsidP="00F4493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938" w:type="dxa"/>
          </w:tcPr>
          <w:p w14:paraId="51DCEA69" w14:textId="4806559D" w:rsidR="00D94237" w:rsidRPr="009D25BA" w:rsidRDefault="00D94237" w:rsidP="00D94237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 xml:space="preserve">Must be able to demonstrate the ability to manage a team’s performance in order to meet targets. </w:t>
            </w:r>
          </w:p>
          <w:p w14:paraId="68F0F921" w14:textId="50A76040" w:rsidR="006D51AD" w:rsidRPr="009D25BA" w:rsidRDefault="006D51AD" w:rsidP="006D51AD">
            <w:pPr>
              <w:pStyle w:val="Bullet-noindent"/>
              <w:numPr>
                <w:ilvl w:val="0"/>
                <w:numId w:val="9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Ability to motivate and lead a team to deliver objectives and targets.</w:t>
            </w:r>
          </w:p>
          <w:p w14:paraId="15E3F8FE" w14:textId="6FCE2135" w:rsidR="00EA1281" w:rsidRPr="009D25BA" w:rsidRDefault="00EA1281" w:rsidP="00002D9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Strong verbal communication skills and the ability to adapt this approach for different audiences</w:t>
            </w:r>
            <w:r w:rsidRPr="009D25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14:paraId="5F9DEFBF" w14:textId="77777777" w:rsidR="00002D91" w:rsidRPr="009D25BA" w:rsidRDefault="00002D91" w:rsidP="00002D9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Excellent listening skills to understand issues raised by a wide variety of customers and callers.</w:t>
            </w:r>
          </w:p>
          <w:p w14:paraId="4903579D" w14:textId="77777777" w:rsidR="00002D91" w:rsidRPr="009D25BA" w:rsidRDefault="00002D91" w:rsidP="00002D91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D25BA">
              <w:rPr>
                <w:rFonts w:ascii="Arial" w:hAnsi="Arial" w:cs="Arial"/>
                <w:sz w:val="22"/>
                <w:szCs w:val="22"/>
                <w:lang w:eastAsia="en-US"/>
              </w:rPr>
              <w:t>Ability to use initiative while working within guidelines.</w:t>
            </w:r>
          </w:p>
          <w:p w14:paraId="37FC6CB2" w14:textId="77777777" w:rsidR="00002D91" w:rsidRPr="009D25BA" w:rsidRDefault="00002D91" w:rsidP="00002D9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  <w:lang w:eastAsia="en-US"/>
              </w:rPr>
              <w:t>Excellent time management skills and able to prioritise, plan own workload and show flexibility</w:t>
            </w:r>
          </w:p>
          <w:p w14:paraId="4A2A5D9E" w14:textId="45004FA6" w:rsidR="000901E1" w:rsidRPr="009D25BA" w:rsidRDefault="000901E1" w:rsidP="00002D91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Adaptable and ‘can do’ attitude.</w:t>
            </w:r>
          </w:p>
          <w:p w14:paraId="7A502847" w14:textId="42566995" w:rsidR="000901E1" w:rsidRPr="009D25BA" w:rsidRDefault="000901E1" w:rsidP="000901E1">
            <w:pPr>
              <w:pStyle w:val="TableParagraph"/>
              <w:tabs>
                <w:tab w:val="left" w:pos="828"/>
                <w:tab w:val="left" w:pos="829"/>
              </w:tabs>
              <w:spacing w:line="276" w:lineRule="auto"/>
              <w:ind w:left="360"/>
            </w:pPr>
          </w:p>
        </w:tc>
      </w:tr>
      <w:tr w:rsidR="00F44937" w:rsidRPr="009D25BA" w14:paraId="3E9FDDFE" w14:textId="77777777" w:rsidTr="00F44937">
        <w:trPr>
          <w:trHeight w:val="428"/>
        </w:trPr>
        <w:tc>
          <w:tcPr>
            <w:tcW w:w="1842" w:type="dxa"/>
          </w:tcPr>
          <w:p w14:paraId="6E4E6572" w14:textId="77777777" w:rsidR="00F44937" w:rsidRPr="009D25BA" w:rsidRDefault="00F44937" w:rsidP="00F449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D25BA">
              <w:rPr>
                <w:rFonts w:ascii="Arial" w:hAnsi="Arial" w:cs="Arial"/>
                <w:b/>
                <w:bCs/>
                <w:sz w:val="22"/>
                <w:szCs w:val="22"/>
              </w:rPr>
              <w:t>Systems</w:t>
            </w:r>
          </w:p>
          <w:p w14:paraId="27087485" w14:textId="77777777" w:rsidR="00F44937" w:rsidRPr="009D25BA" w:rsidRDefault="00F44937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38" w:type="dxa"/>
          </w:tcPr>
          <w:p w14:paraId="3B4B7DC4" w14:textId="01ABEE48" w:rsidR="00F44937" w:rsidRPr="009D25BA" w:rsidRDefault="00F44937" w:rsidP="003140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 xml:space="preserve">Northgate </w:t>
            </w:r>
            <w:r w:rsidR="001651B1" w:rsidRPr="009D25BA">
              <w:rPr>
                <w:rFonts w:ascii="Arial" w:hAnsi="Arial" w:cs="Arial"/>
                <w:sz w:val="22"/>
                <w:szCs w:val="22"/>
              </w:rPr>
              <w:t>-NEC</w:t>
            </w:r>
          </w:p>
          <w:p w14:paraId="012A470F" w14:textId="2605884E" w:rsidR="00BA0598" w:rsidRPr="009D25BA" w:rsidRDefault="00BA0598" w:rsidP="003140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>Customer Hub</w:t>
            </w:r>
          </w:p>
          <w:p w14:paraId="0A00DBA4" w14:textId="670337D6" w:rsidR="000D46D7" w:rsidRPr="009D25BA" w:rsidRDefault="00F44937" w:rsidP="00BA0598">
            <w:pPr>
              <w:pStyle w:val="ListParagraph"/>
              <w:numPr>
                <w:ilvl w:val="0"/>
                <w:numId w:val="10"/>
              </w:numPr>
              <w:rPr>
                <w:rStyle w:val="ui-provider"/>
                <w:rFonts w:ascii="Arial" w:hAnsi="Arial" w:cs="Arial"/>
                <w:sz w:val="22"/>
                <w:szCs w:val="22"/>
              </w:rPr>
            </w:pPr>
            <w:r w:rsidRPr="009D25BA">
              <w:rPr>
                <w:rFonts w:ascii="Arial" w:hAnsi="Arial" w:cs="Arial"/>
                <w:sz w:val="22"/>
                <w:szCs w:val="22"/>
              </w:rPr>
              <w:t xml:space="preserve">Use of MS office </w:t>
            </w:r>
          </w:p>
          <w:p w14:paraId="62843CFD" w14:textId="44E4DC53" w:rsidR="000D46D7" w:rsidRPr="009D25BA" w:rsidRDefault="000D46D7" w:rsidP="003140B3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Style w:val="ui-provider"/>
                <w:rFonts w:ascii="Arial" w:hAnsi="Arial" w:cs="Arial"/>
                <w:sz w:val="22"/>
                <w:szCs w:val="22"/>
              </w:rPr>
            </w:pPr>
            <w:r w:rsidRPr="009D25BA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SharePoint, </w:t>
            </w:r>
          </w:p>
          <w:p w14:paraId="0A6ACF50" w14:textId="5DF6DCDF" w:rsidR="00615FCC" w:rsidRPr="009D25BA" w:rsidRDefault="000D46D7" w:rsidP="003140B3">
            <w:pPr>
              <w:pStyle w:val="Header"/>
              <w:numPr>
                <w:ilvl w:val="0"/>
                <w:numId w:val="9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9D25BA">
              <w:rPr>
                <w:rStyle w:val="ui-provider"/>
                <w:rFonts w:ascii="Arial" w:hAnsi="Arial" w:cs="Arial"/>
                <w:sz w:val="22"/>
                <w:szCs w:val="22"/>
              </w:rPr>
              <w:t>P2P </w:t>
            </w:r>
          </w:p>
        </w:tc>
      </w:tr>
    </w:tbl>
    <w:p w14:paraId="55EAB03C" w14:textId="77777777" w:rsidR="00262CF7" w:rsidRPr="009D25BA" w:rsidRDefault="00262CF7">
      <w:pPr>
        <w:ind w:left="360"/>
        <w:rPr>
          <w:rFonts w:ascii="Arial" w:hAnsi="Arial" w:cs="Arial"/>
          <w:sz w:val="22"/>
          <w:szCs w:val="22"/>
        </w:rPr>
      </w:pPr>
    </w:p>
    <w:sectPr w:rsidR="00262CF7" w:rsidRPr="009D25BA" w:rsidSect="000033FB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54C0"/>
    <w:multiLevelType w:val="multilevel"/>
    <w:tmpl w:val="0C40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81544"/>
    <w:multiLevelType w:val="hybridMultilevel"/>
    <w:tmpl w:val="8F181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92691"/>
    <w:multiLevelType w:val="multilevel"/>
    <w:tmpl w:val="7CF8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71B1F"/>
    <w:multiLevelType w:val="multilevel"/>
    <w:tmpl w:val="42AE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118B4"/>
    <w:multiLevelType w:val="multilevel"/>
    <w:tmpl w:val="C1AE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8577A5"/>
    <w:multiLevelType w:val="hybridMultilevel"/>
    <w:tmpl w:val="8D78B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208E"/>
    <w:multiLevelType w:val="hybridMultilevel"/>
    <w:tmpl w:val="411AE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7D53"/>
    <w:multiLevelType w:val="hybridMultilevel"/>
    <w:tmpl w:val="77D47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E250E"/>
    <w:multiLevelType w:val="multilevel"/>
    <w:tmpl w:val="7F50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2D5372"/>
    <w:multiLevelType w:val="hybridMultilevel"/>
    <w:tmpl w:val="80B04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116B3"/>
    <w:multiLevelType w:val="hybridMultilevel"/>
    <w:tmpl w:val="F8E87B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B2162"/>
    <w:multiLevelType w:val="hybridMultilevel"/>
    <w:tmpl w:val="DAD6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57D8C"/>
    <w:multiLevelType w:val="multilevel"/>
    <w:tmpl w:val="549C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753F96"/>
    <w:multiLevelType w:val="hybridMultilevel"/>
    <w:tmpl w:val="F1A2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6F28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1F1F1F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A1DF9"/>
    <w:multiLevelType w:val="multilevel"/>
    <w:tmpl w:val="0AC2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80EA7"/>
    <w:multiLevelType w:val="hybridMultilevel"/>
    <w:tmpl w:val="AD58803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B4F21"/>
    <w:multiLevelType w:val="hybridMultilevel"/>
    <w:tmpl w:val="D4B23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CF0C06"/>
    <w:multiLevelType w:val="multilevel"/>
    <w:tmpl w:val="DB84D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154FD"/>
    <w:multiLevelType w:val="hybridMultilevel"/>
    <w:tmpl w:val="72188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E869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50DBC"/>
    <w:multiLevelType w:val="hybridMultilevel"/>
    <w:tmpl w:val="2B62A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94AE1"/>
    <w:multiLevelType w:val="hybridMultilevel"/>
    <w:tmpl w:val="B6DCCE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383178"/>
    <w:multiLevelType w:val="multilevel"/>
    <w:tmpl w:val="25964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590F5B"/>
    <w:multiLevelType w:val="hybridMultilevel"/>
    <w:tmpl w:val="9CE6C12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BC47C3"/>
    <w:multiLevelType w:val="multilevel"/>
    <w:tmpl w:val="A91E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5E0EF8"/>
    <w:multiLevelType w:val="multilevel"/>
    <w:tmpl w:val="EF8E9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95221"/>
    <w:multiLevelType w:val="hybridMultilevel"/>
    <w:tmpl w:val="F55C4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555EAB"/>
    <w:multiLevelType w:val="hybridMultilevel"/>
    <w:tmpl w:val="FBE2B650"/>
    <w:lvl w:ilvl="0" w:tplc="90A46F3A">
      <w:start w:val="1"/>
      <w:numFmt w:val="bullet"/>
      <w:pStyle w:val="Bullet-noinden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color w:val="ED51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A69A9"/>
    <w:multiLevelType w:val="hybridMultilevel"/>
    <w:tmpl w:val="9250A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A84425"/>
    <w:multiLevelType w:val="hybridMultilevel"/>
    <w:tmpl w:val="306604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B5B62B6"/>
    <w:multiLevelType w:val="hybridMultilevel"/>
    <w:tmpl w:val="752813A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BC6081"/>
    <w:multiLevelType w:val="hybridMultilevel"/>
    <w:tmpl w:val="F2C4F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76A17"/>
    <w:multiLevelType w:val="hybridMultilevel"/>
    <w:tmpl w:val="C2A0F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2B467E"/>
    <w:multiLevelType w:val="hybridMultilevel"/>
    <w:tmpl w:val="D7A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C574D"/>
    <w:multiLevelType w:val="hybridMultilevel"/>
    <w:tmpl w:val="FC6C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5003CA"/>
    <w:multiLevelType w:val="hybridMultilevel"/>
    <w:tmpl w:val="3BBAB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04C1A"/>
    <w:multiLevelType w:val="hybridMultilevel"/>
    <w:tmpl w:val="1E7C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3937E1"/>
    <w:multiLevelType w:val="multilevel"/>
    <w:tmpl w:val="029A1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5954934">
    <w:abstractNumId w:val="26"/>
  </w:num>
  <w:num w:numId="2" w16cid:durableId="2107843704">
    <w:abstractNumId w:val="28"/>
  </w:num>
  <w:num w:numId="3" w16cid:durableId="210193789">
    <w:abstractNumId w:val="13"/>
  </w:num>
  <w:num w:numId="4" w16cid:durableId="847062986">
    <w:abstractNumId w:val="22"/>
  </w:num>
  <w:num w:numId="5" w16cid:durableId="359596712">
    <w:abstractNumId w:val="29"/>
  </w:num>
  <w:num w:numId="6" w16cid:durableId="1918511343">
    <w:abstractNumId w:val="15"/>
  </w:num>
  <w:num w:numId="7" w16cid:durableId="1854569203">
    <w:abstractNumId w:val="20"/>
  </w:num>
  <w:num w:numId="8" w16cid:durableId="682360959">
    <w:abstractNumId w:val="18"/>
  </w:num>
  <w:num w:numId="9" w16cid:durableId="1905019967">
    <w:abstractNumId w:val="1"/>
  </w:num>
  <w:num w:numId="10" w16cid:durableId="265819584">
    <w:abstractNumId w:val="35"/>
  </w:num>
  <w:num w:numId="11" w16cid:durableId="698165416">
    <w:abstractNumId w:val="34"/>
  </w:num>
  <w:num w:numId="12" w16cid:durableId="1807308806">
    <w:abstractNumId w:val="9"/>
  </w:num>
  <w:num w:numId="13" w16cid:durableId="119424754">
    <w:abstractNumId w:val="30"/>
  </w:num>
  <w:num w:numId="14" w16cid:durableId="24063321">
    <w:abstractNumId w:val="7"/>
  </w:num>
  <w:num w:numId="15" w16cid:durableId="370808653">
    <w:abstractNumId w:val="10"/>
  </w:num>
  <w:num w:numId="16" w16cid:durableId="1751124664">
    <w:abstractNumId w:val="25"/>
  </w:num>
  <w:num w:numId="17" w16cid:durableId="917980430">
    <w:abstractNumId w:val="16"/>
  </w:num>
  <w:num w:numId="18" w16cid:durableId="1163282295">
    <w:abstractNumId w:val="33"/>
  </w:num>
  <w:num w:numId="19" w16cid:durableId="393360966">
    <w:abstractNumId w:val="32"/>
  </w:num>
  <w:num w:numId="20" w16cid:durableId="1518078919">
    <w:abstractNumId w:val="27"/>
  </w:num>
  <w:num w:numId="21" w16cid:durableId="163589200">
    <w:abstractNumId w:val="11"/>
  </w:num>
  <w:num w:numId="22" w16cid:durableId="1773234752">
    <w:abstractNumId w:val="19"/>
  </w:num>
  <w:num w:numId="23" w16cid:durableId="1848210381">
    <w:abstractNumId w:val="31"/>
  </w:num>
  <w:num w:numId="24" w16cid:durableId="1418134775">
    <w:abstractNumId w:val="5"/>
  </w:num>
  <w:num w:numId="25" w16cid:durableId="435563202">
    <w:abstractNumId w:val="6"/>
  </w:num>
  <w:num w:numId="26" w16cid:durableId="1990674364">
    <w:abstractNumId w:val="4"/>
  </w:num>
  <w:num w:numId="27" w16cid:durableId="418869472">
    <w:abstractNumId w:val="12"/>
  </w:num>
  <w:num w:numId="28" w16cid:durableId="1173766092">
    <w:abstractNumId w:val="2"/>
  </w:num>
  <w:num w:numId="29" w16cid:durableId="189150651">
    <w:abstractNumId w:val="14"/>
  </w:num>
  <w:num w:numId="30" w16cid:durableId="1402555056">
    <w:abstractNumId w:val="36"/>
  </w:num>
  <w:num w:numId="31" w16cid:durableId="764500661">
    <w:abstractNumId w:val="0"/>
  </w:num>
  <w:num w:numId="32" w16cid:durableId="1368143258">
    <w:abstractNumId w:val="23"/>
  </w:num>
  <w:num w:numId="33" w16cid:durableId="1146825196">
    <w:abstractNumId w:val="8"/>
  </w:num>
  <w:num w:numId="34" w16cid:durableId="1072654328">
    <w:abstractNumId w:val="3"/>
  </w:num>
  <w:num w:numId="35" w16cid:durableId="834345867">
    <w:abstractNumId w:val="24"/>
  </w:num>
  <w:num w:numId="36" w16cid:durableId="17506327">
    <w:abstractNumId w:val="21"/>
  </w:num>
  <w:num w:numId="37" w16cid:durableId="19537082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90"/>
    <w:rsid w:val="00002D91"/>
    <w:rsid w:val="000033FB"/>
    <w:rsid w:val="00006BB8"/>
    <w:rsid w:val="00011035"/>
    <w:rsid w:val="0001307B"/>
    <w:rsid w:val="00021F00"/>
    <w:rsid w:val="0002206D"/>
    <w:rsid w:val="00023CE5"/>
    <w:rsid w:val="00023CF4"/>
    <w:rsid w:val="00032402"/>
    <w:rsid w:val="00032BD2"/>
    <w:rsid w:val="000361DE"/>
    <w:rsid w:val="000379C9"/>
    <w:rsid w:val="000439FB"/>
    <w:rsid w:val="000455D3"/>
    <w:rsid w:val="00055B61"/>
    <w:rsid w:val="000717DE"/>
    <w:rsid w:val="00074A54"/>
    <w:rsid w:val="00085DCB"/>
    <w:rsid w:val="00085E09"/>
    <w:rsid w:val="000901E1"/>
    <w:rsid w:val="000A1771"/>
    <w:rsid w:val="000A1A10"/>
    <w:rsid w:val="000B26CC"/>
    <w:rsid w:val="000B2A51"/>
    <w:rsid w:val="000B722B"/>
    <w:rsid w:val="000C64CB"/>
    <w:rsid w:val="000C6D74"/>
    <w:rsid w:val="000C7924"/>
    <w:rsid w:val="000D46D7"/>
    <w:rsid w:val="000D517C"/>
    <w:rsid w:val="000E0047"/>
    <w:rsid w:val="000E6AC5"/>
    <w:rsid w:val="000F045D"/>
    <w:rsid w:val="00103C58"/>
    <w:rsid w:val="001047FD"/>
    <w:rsid w:val="001048A6"/>
    <w:rsid w:val="001071D9"/>
    <w:rsid w:val="00107206"/>
    <w:rsid w:val="001256B9"/>
    <w:rsid w:val="001328A6"/>
    <w:rsid w:val="00133F60"/>
    <w:rsid w:val="001349B8"/>
    <w:rsid w:val="00137DE1"/>
    <w:rsid w:val="00140413"/>
    <w:rsid w:val="00143602"/>
    <w:rsid w:val="0014368D"/>
    <w:rsid w:val="0015163C"/>
    <w:rsid w:val="001651B1"/>
    <w:rsid w:val="00174790"/>
    <w:rsid w:val="0018604E"/>
    <w:rsid w:val="001877CF"/>
    <w:rsid w:val="00187ACB"/>
    <w:rsid w:val="0019219B"/>
    <w:rsid w:val="00193D13"/>
    <w:rsid w:val="001A0F1B"/>
    <w:rsid w:val="001B0D34"/>
    <w:rsid w:val="001C21E1"/>
    <w:rsid w:val="001C5843"/>
    <w:rsid w:val="001C5ED5"/>
    <w:rsid w:val="001E0C39"/>
    <w:rsid w:val="00202218"/>
    <w:rsid w:val="00203832"/>
    <w:rsid w:val="00210EAC"/>
    <w:rsid w:val="00211C7F"/>
    <w:rsid w:val="00236218"/>
    <w:rsid w:val="00241018"/>
    <w:rsid w:val="00241438"/>
    <w:rsid w:val="00241461"/>
    <w:rsid w:val="002469EC"/>
    <w:rsid w:val="00254BCF"/>
    <w:rsid w:val="002566F1"/>
    <w:rsid w:val="00257C52"/>
    <w:rsid w:val="0026134B"/>
    <w:rsid w:val="00262CF7"/>
    <w:rsid w:val="00264602"/>
    <w:rsid w:val="002658B2"/>
    <w:rsid w:val="00273208"/>
    <w:rsid w:val="00277BAE"/>
    <w:rsid w:val="00282A4D"/>
    <w:rsid w:val="00295A9C"/>
    <w:rsid w:val="002A2D8A"/>
    <w:rsid w:val="002A6BED"/>
    <w:rsid w:val="002B028C"/>
    <w:rsid w:val="002B23BD"/>
    <w:rsid w:val="002B3C39"/>
    <w:rsid w:val="002B6E94"/>
    <w:rsid w:val="002C04C8"/>
    <w:rsid w:val="002C05C7"/>
    <w:rsid w:val="002D7635"/>
    <w:rsid w:val="002E28B4"/>
    <w:rsid w:val="002E5317"/>
    <w:rsid w:val="002F4D0E"/>
    <w:rsid w:val="00300FDC"/>
    <w:rsid w:val="003016D9"/>
    <w:rsid w:val="00307100"/>
    <w:rsid w:val="003140B3"/>
    <w:rsid w:val="00327CB3"/>
    <w:rsid w:val="00330053"/>
    <w:rsid w:val="003371AF"/>
    <w:rsid w:val="00345292"/>
    <w:rsid w:val="003462E0"/>
    <w:rsid w:val="00350BCB"/>
    <w:rsid w:val="0035281B"/>
    <w:rsid w:val="00371313"/>
    <w:rsid w:val="003744C8"/>
    <w:rsid w:val="0037751F"/>
    <w:rsid w:val="0038696F"/>
    <w:rsid w:val="00392ED6"/>
    <w:rsid w:val="003932B7"/>
    <w:rsid w:val="003A1C61"/>
    <w:rsid w:val="003A438F"/>
    <w:rsid w:val="003B0B18"/>
    <w:rsid w:val="003B42C7"/>
    <w:rsid w:val="003C050E"/>
    <w:rsid w:val="003C0941"/>
    <w:rsid w:val="003C5AC3"/>
    <w:rsid w:val="003D059D"/>
    <w:rsid w:val="003D0807"/>
    <w:rsid w:val="003D61A2"/>
    <w:rsid w:val="003E2DD9"/>
    <w:rsid w:val="003E6DA7"/>
    <w:rsid w:val="003F0A23"/>
    <w:rsid w:val="003F2A67"/>
    <w:rsid w:val="003F4465"/>
    <w:rsid w:val="003F4CDF"/>
    <w:rsid w:val="003F662E"/>
    <w:rsid w:val="00417C3E"/>
    <w:rsid w:val="00424C9E"/>
    <w:rsid w:val="00430D3F"/>
    <w:rsid w:val="00431B05"/>
    <w:rsid w:val="00432C32"/>
    <w:rsid w:val="004355D8"/>
    <w:rsid w:val="00436104"/>
    <w:rsid w:val="00451658"/>
    <w:rsid w:val="00452FA1"/>
    <w:rsid w:val="00461B32"/>
    <w:rsid w:val="004700D8"/>
    <w:rsid w:val="00472107"/>
    <w:rsid w:val="004727CD"/>
    <w:rsid w:val="00472CED"/>
    <w:rsid w:val="00475DBC"/>
    <w:rsid w:val="004760D9"/>
    <w:rsid w:val="004813B7"/>
    <w:rsid w:val="00481634"/>
    <w:rsid w:val="0048425B"/>
    <w:rsid w:val="00484FDC"/>
    <w:rsid w:val="00496701"/>
    <w:rsid w:val="004A6C7A"/>
    <w:rsid w:val="004B5442"/>
    <w:rsid w:val="004B5A21"/>
    <w:rsid w:val="004C13AC"/>
    <w:rsid w:val="004C6E93"/>
    <w:rsid w:val="004C7E7B"/>
    <w:rsid w:val="004D586A"/>
    <w:rsid w:val="004E1193"/>
    <w:rsid w:val="004E27AB"/>
    <w:rsid w:val="004E6DEE"/>
    <w:rsid w:val="004E7CA7"/>
    <w:rsid w:val="004F4A31"/>
    <w:rsid w:val="004F6F81"/>
    <w:rsid w:val="00506B4A"/>
    <w:rsid w:val="00510EB7"/>
    <w:rsid w:val="00511395"/>
    <w:rsid w:val="00511B44"/>
    <w:rsid w:val="00514256"/>
    <w:rsid w:val="00521977"/>
    <w:rsid w:val="00526E12"/>
    <w:rsid w:val="0052740C"/>
    <w:rsid w:val="00544D82"/>
    <w:rsid w:val="00552463"/>
    <w:rsid w:val="005540E3"/>
    <w:rsid w:val="00561341"/>
    <w:rsid w:val="005717E9"/>
    <w:rsid w:val="00572CD5"/>
    <w:rsid w:val="0058739D"/>
    <w:rsid w:val="00592163"/>
    <w:rsid w:val="005B0F94"/>
    <w:rsid w:val="005B4459"/>
    <w:rsid w:val="005B55E6"/>
    <w:rsid w:val="005C197A"/>
    <w:rsid w:val="005C3481"/>
    <w:rsid w:val="00600942"/>
    <w:rsid w:val="00600DF0"/>
    <w:rsid w:val="006059CB"/>
    <w:rsid w:val="00605FB3"/>
    <w:rsid w:val="00606B5C"/>
    <w:rsid w:val="00615FCC"/>
    <w:rsid w:val="00636791"/>
    <w:rsid w:val="0063739B"/>
    <w:rsid w:val="00653DB9"/>
    <w:rsid w:val="00653E79"/>
    <w:rsid w:val="00654D8E"/>
    <w:rsid w:val="0065651D"/>
    <w:rsid w:val="0065654C"/>
    <w:rsid w:val="00662EEF"/>
    <w:rsid w:val="006660C4"/>
    <w:rsid w:val="00674C79"/>
    <w:rsid w:val="00675813"/>
    <w:rsid w:val="00690074"/>
    <w:rsid w:val="00694257"/>
    <w:rsid w:val="006A5150"/>
    <w:rsid w:val="006B0EAF"/>
    <w:rsid w:val="006B27EF"/>
    <w:rsid w:val="006B51A3"/>
    <w:rsid w:val="006B53EC"/>
    <w:rsid w:val="006B5927"/>
    <w:rsid w:val="006C7251"/>
    <w:rsid w:val="006D4A80"/>
    <w:rsid w:val="006D51AD"/>
    <w:rsid w:val="006D58A1"/>
    <w:rsid w:val="006D70CF"/>
    <w:rsid w:val="006D75F3"/>
    <w:rsid w:val="006F29FB"/>
    <w:rsid w:val="006F43FE"/>
    <w:rsid w:val="006F59DA"/>
    <w:rsid w:val="006F6884"/>
    <w:rsid w:val="0070154F"/>
    <w:rsid w:val="007023EA"/>
    <w:rsid w:val="0071138C"/>
    <w:rsid w:val="007244E9"/>
    <w:rsid w:val="00741CCD"/>
    <w:rsid w:val="00752856"/>
    <w:rsid w:val="00755DF1"/>
    <w:rsid w:val="00756CE1"/>
    <w:rsid w:val="00764964"/>
    <w:rsid w:val="00767E89"/>
    <w:rsid w:val="00774EE0"/>
    <w:rsid w:val="00782AFE"/>
    <w:rsid w:val="00785510"/>
    <w:rsid w:val="007942CB"/>
    <w:rsid w:val="007944DD"/>
    <w:rsid w:val="00794B8D"/>
    <w:rsid w:val="007A15DF"/>
    <w:rsid w:val="007A1F31"/>
    <w:rsid w:val="007B03AC"/>
    <w:rsid w:val="007B0CF6"/>
    <w:rsid w:val="007B37D8"/>
    <w:rsid w:val="007B3F6C"/>
    <w:rsid w:val="007C7C02"/>
    <w:rsid w:val="007D46CF"/>
    <w:rsid w:val="007F4E11"/>
    <w:rsid w:val="00816634"/>
    <w:rsid w:val="00822F32"/>
    <w:rsid w:val="00827E7E"/>
    <w:rsid w:val="00835552"/>
    <w:rsid w:val="0083656D"/>
    <w:rsid w:val="0084287A"/>
    <w:rsid w:val="00851EAB"/>
    <w:rsid w:val="00853991"/>
    <w:rsid w:val="00864FDF"/>
    <w:rsid w:val="008658BA"/>
    <w:rsid w:val="00876EAC"/>
    <w:rsid w:val="00880FD2"/>
    <w:rsid w:val="00885C06"/>
    <w:rsid w:val="008A59F4"/>
    <w:rsid w:val="008B1255"/>
    <w:rsid w:val="008B480C"/>
    <w:rsid w:val="008B6E6D"/>
    <w:rsid w:val="008C15C2"/>
    <w:rsid w:val="008D395E"/>
    <w:rsid w:val="008D7354"/>
    <w:rsid w:val="008E0191"/>
    <w:rsid w:val="008E2EF6"/>
    <w:rsid w:val="008E3460"/>
    <w:rsid w:val="008E7E1A"/>
    <w:rsid w:val="008E7F72"/>
    <w:rsid w:val="008F2B1D"/>
    <w:rsid w:val="008F776B"/>
    <w:rsid w:val="008F79A5"/>
    <w:rsid w:val="008F7FA8"/>
    <w:rsid w:val="00904373"/>
    <w:rsid w:val="00907376"/>
    <w:rsid w:val="00913155"/>
    <w:rsid w:val="009203A2"/>
    <w:rsid w:val="0092728F"/>
    <w:rsid w:val="0092755F"/>
    <w:rsid w:val="00941825"/>
    <w:rsid w:val="009463A2"/>
    <w:rsid w:val="00947155"/>
    <w:rsid w:val="00955DEB"/>
    <w:rsid w:val="00957E86"/>
    <w:rsid w:val="009742D0"/>
    <w:rsid w:val="00974C2E"/>
    <w:rsid w:val="00974D00"/>
    <w:rsid w:val="00980C84"/>
    <w:rsid w:val="00982575"/>
    <w:rsid w:val="00995CB8"/>
    <w:rsid w:val="009A0BF6"/>
    <w:rsid w:val="009A6CA4"/>
    <w:rsid w:val="009A7C5E"/>
    <w:rsid w:val="009B0D64"/>
    <w:rsid w:val="009B1A21"/>
    <w:rsid w:val="009B315F"/>
    <w:rsid w:val="009B40E2"/>
    <w:rsid w:val="009B5262"/>
    <w:rsid w:val="009C1A70"/>
    <w:rsid w:val="009D05E9"/>
    <w:rsid w:val="009D25BA"/>
    <w:rsid w:val="009D3E42"/>
    <w:rsid w:val="009E2D5F"/>
    <w:rsid w:val="009E4033"/>
    <w:rsid w:val="009E5D35"/>
    <w:rsid w:val="009F5655"/>
    <w:rsid w:val="009F610C"/>
    <w:rsid w:val="009F6A8B"/>
    <w:rsid w:val="00A03180"/>
    <w:rsid w:val="00A11310"/>
    <w:rsid w:val="00A1146F"/>
    <w:rsid w:val="00A124F3"/>
    <w:rsid w:val="00A201CB"/>
    <w:rsid w:val="00A22ECF"/>
    <w:rsid w:val="00A33809"/>
    <w:rsid w:val="00A43425"/>
    <w:rsid w:val="00A43825"/>
    <w:rsid w:val="00A54D2F"/>
    <w:rsid w:val="00A55BB5"/>
    <w:rsid w:val="00A6207D"/>
    <w:rsid w:val="00A656E3"/>
    <w:rsid w:val="00A66B18"/>
    <w:rsid w:val="00A8137C"/>
    <w:rsid w:val="00A876FB"/>
    <w:rsid w:val="00A91908"/>
    <w:rsid w:val="00A94033"/>
    <w:rsid w:val="00A940B2"/>
    <w:rsid w:val="00A95E5D"/>
    <w:rsid w:val="00AA512E"/>
    <w:rsid w:val="00AB082F"/>
    <w:rsid w:val="00AB1D56"/>
    <w:rsid w:val="00AC11D1"/>
    <w:rsid w:val="00AC5866"/>
    <w:rsid w:val="00AD0CC8"/>
    <w:rsid w:val="00AD3A26"/>
    <w:rsid w:val="00AD417F"/>
    <w:rsid w:val="00AD6EA5"/>
    <w:rsid w:val="00AD79AD"/>
    <w:rsid w:val="00AD7E46"/>
    <w:rsid w:val="00AE49DB"/>
    <w:rsid w:val="00AE5816"/>
    <w:rsid w:val="00AE6DFA"/>
    <w:rsid w:val="00AF1760"/>
    <w:rsid w:val="00AF6DBD"/>
    <w:rsid w:val="00B101AA"/>
    <w:rsid w:val="00B1372F"/>
    <w:rsid w:val="00B14931"/>
    <w:rsid w:val="00B247C5"/>
    <w:rsid w:val="00B36A4E"/>
    <w:rsid w:val="00B50FB1"/>
    <w:rsid w:val="00B51147"/>
    <w:rsid w:val="00B5123E"/>
    <w:rsid w:val="00B518F5"/>
    <w:rsid w:val="00B5325D"/>
    <w:rsid w:val="00B53AF6"/>
    <w:rsid w:val="00B54A4E"/>
    <w:rsid w:val="00B60663"/>
    <w:rsid w:val="00B70473"/>
    <w:rsid w:val="00B83E5C"/>
    <w:rsid w:val="00B84749"/>
    <w:rsid w:val="00B8522B"/>
    <w:rsid w:val="00B853E0"/>
    <w:rsid w:val="00B9513B"/>
    <w:rsid w:val="00BA0598"/>
    <w:rsid w:val="00BA07E9"/>
    <w:rsid w:val="00BA3141"/>
    <w:rsid w:val="00BC163A"/>
    <w:rsid w:val="00BC1A90"/>
    <w:rsid w:val="00BC2BC0"/>
    <w:rsid w:val="00BD4BF5"/>
    <w:rsid w:val="00BD6D57"/>
    <w:rsid w:val="00BE5659"/>
    <w:rsid w:val="00BF0BE3"/>
    <w:rsid w:val="00C058FE"/>
    <w:rsid w:val="00C20D0B"/>
    <w:rsid w:val="00C227B9"/>
    <w:rsid w:val="00C26D9F"/>
    <w:rsid w:val="00C26F6C"/>
    <w:rsid w:val="00C34DCF"/>
    <w:rsid w:val="00C3571C"/>
    <w:rsid w:val="00C4567C"/>
    <w:rsid w:val="00C50A0D"/>
    <w:rsid w:val="00C53BCC"/>
    <w:rsid w:val="00C73AE8"/>
    <w:rsid w:val="00C7414D"/>
    <w:rsid w:val="00C7551C"/>
    <w:rsid w:val="00C76AD5"/>
    <w:rsid w:val="00C77792"/>
    <w:rsid w:val="00C97B04"/>
    <w:rsid w:val="00C97EDE"/>
    <w:rsid w:val="00CA5324"/>
    <w:rsid w:val="00CB412A"/>
    <w:rsid w:val="00CB516B"/>
    <w:rsid w:val="00CB6372"/>
    <w:rsid w:val="00CB664F"/>
    <w:rsid w:val="00CD024D"/>
    <w:rsid w:val="00CD335D"/>
    <w:rsid w:val="00CD4219"/>
    <w:rsid w:val="00CD53DE"/>
    <w:rsid w:val="00CD6111"/>
    <w:rsid w:val="00CD7E9A"/>
    <w:rsid w:val="00CE05B1"/>
    <w:rsid w:val="00CE4326"/>
    <w:rsid w:val="00CE6CE4"/>
    <w:rsid w:val="00CF0541"/>
    <w:rsid w:val="00CF091E"/>
    <w:rsid w:val="00D0382D"/>
    <w:rsid w:val="00D108A4"/>
    <w:rsid w:val="00D1197B"/>
    <w:rsid w:val="00D260F0"/>
    <w:rsid w:val="00D2733D"/>
    <w:rsid w:val="00D278FF"/>
    <w:rsid w:val="00D35D4E"/>
    <w:rsid w:val="00D404ED"/>
    <w:rsid w:val="00D4539F"/>
    <w:rsid w:val="00D4676B"/>
    <w:rsid w:val="00D53F86"/>
    <w:rsid w:val="00D6505D"/>
    <w:rsid w:val="00D65D33"/>
    <w:rsid w:val="00D87A5A"/>
    <w:rsid w:val="00D94237"/>
    <w:rsid w:val="00DA1B01"/>
    <w:rsid w:val="00DA1EA6"/>
    <w:rsid w:val="00DB6154"/>
    <w:rsid w:val="00DC40A9"/>
    <w:rsid w:val="00DC4228"/>
    <w:rsid w:val="00DD17C0"/>
    <w:rsid w:val="00DD5A13"/>
    <w:rsid w:val="00DE2D0F"/>
    <w:rsid w:val="00DE371A"/>
    <w:rsid w:val="00DE5889"/>
    <w:rsid w:val="00DF2237"/>
    <w:rsid w:val="00DF566E"/>
    <w:rsid w:val="00DF6E73"/>
    <w:rsid w:val="00E0202D"/>
    <w:rsid w:val="00E0291D"/>
    <w:rsid w:val="00E04FEA"/>
    <w:rsid w:val="00E111D8"/>
    <w:rsid w:val="00E14B51"/>
    <w:rsid w:val="00E17F99"/>
    <w:rsid w:val="00E233D0"/>
    <w:rsid w:val="00E25C46"/>
    <w:rsid w:val="00E26A7F"/>
    <w:rsid w:val="00E366C8"/>
    <w:rsid w:val="00E40749"/>
    <w:rsid w:val="00E468F3"/>
    <w:rsid w:val="00E46D2C"/>
    <w:rsid w:val="00E47125"/>
    <w:rsid w:val="00E47F93"/>
    <w:rsid w:val="00E75233"/>
    <w:rsid w:val="00E76B72"/>
    <w:rsid w:val="00E77916"/>
    <w:rsid w:val="00E939BB"/>
    <w:rsid w:val="00E93CEB"/>
    <w:rsid w:val="00E93D16"/>
    <w:rsid w:val="00E95603"/>
    <w:rsid w:val="00E967B8"/>
    <w:rsid w:val="00EA1281"/>
    <w:rsid w:val="00EA3F64"/>
    <w:rsid w:val="00EA68F2"/>
    <w:rsid w:val="00EC2C89"/>
    <w:rsid w:val="00EC51FA"/>
    <w:rsid w:val="00ED3243"/>
    <w:rsid w:val="00ED6BC7"/>
    <w:rsid w:val="00ED720B"/>
    <w:rsid w:val="00EE2334"/>
    <w:rsid w:val="00EE38CA"/>
    <w:rsid w:val="00EE4679"/>
    <w:rsid w:val="00F00B1A"/>
    <w:rsid w:val="00F02E18"/>
    <w:rsid w:val="00F11E72"/>
    <w:rsid w:val="00F20C8E"/>
    <w:rsid w:val="00F22849"/>
    <w:rsid w:val="00F26767"/>
    <w:rsid w:val="00F34AB4"/>
    <w:rsid w:val="00F37329"/>
    <w:rsid w:val="00F402E0"/>
    <w:rsid w:val="00F44937"/>
    <w:rsid w:val="00F565A1"/>
    <w:rsid w:val="00F7033B"/>
    <w:rsid w:val="00F70F29"/>
    <w:rsid w:val="00F714B0"/>
    <w:rsid w:val="00F76ED1"/>
    <w:rsid w:val="00F80C8D"/>
    <w:rsid w:val="00F868EC"/>
    <w:rsid w:val="00F90F70"/>
    <w:rsid w:val="00FA31E4"/>
    <w:rsid w:val="00FA47B3"/>
    <w:rsid w:val="00FA5DAC"/>
    <w:rsid w:val="00FA6EB0"/>
    <w:rsid w:val="00FB21B2"/>
    <w:rsid w:val="00FC060E"/>
    <w:rsid w:val="00FC1B65"/>
    <w:rsid w:val="00FE3E9A"/>
    <w:rsid w:val="00FE62FB"/>
    <w:rsid w:val="00FE7F97"/>
    <w:rsid w:val="00FF39C8"/>
    <w:rsid w:val="02343E91"/>
    <w:rsid w:val="055AA6B0"/>
    <w:rsid w:val="11B7E0D6"/>
    <w:rsid w:val="121DEAFF"/>
    <w:rsid w:val="20B11775"/>
    <w:rsid w:val="2C4F817C"/>
    <w:rsid w:val="2EB36B6A"/>
    <w:rsid w:val="311B6D64"/>
    <w:rsid w:val="51630EAB"/>
    <w:rsid w:val="59575DD7"/>
    <w:rsid w:val="6DBBF098"/>
    <w:rsid w:val="79581648"/>
    <w:rsid w:val="7DB5EF96"/>
    <w:rsid w:val="7E0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8368"/>
  <w15:chartTrackingRefBased/>
  <w15:docId w15:val="{732EC312-7638-4B24-B4AC-C66EC2E4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E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F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semiHidden/>
    <w:pPr>
      <w:autoSpaceDE w:val="0"/>
      <w:autoSpaceDN w:val="0"/>
      <w:adjustRightInd w:val="0"/>
    </w:pPr>
    <w:rPr>
      <w:rFonts w:ascii="Arial" w:hAnsi="Arial"/>
      <w:sz w:val="20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  <w:lang w:eastAsia="en-US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Bullet-noindent">
    <w:name w:val="Bullet - no indent"/>
    <w:basedOn w:val="Normal"/>
    <w:pPr>
      <w:numPr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C15C2"/>
    <w:pPr>
      <w:ind w:left="720"/>
    </w:pPr>
  </w:style>
  <w:style w:type="paragraph" w:styleId="NormalWeb">
    <w:name w:val="Normal (Web)"/>
    <w:basedOn w:val="Normal"/>
    <w:uiPriority w:val="99"/>
    <w:unhideWhenUsed/>
    <w:rsid w:val="00023CE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9A6C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character" w:customStyle="1" w:styleId="HeaderChar">
    <w:name w:val="Header Char"/>
    <w:link w:val="Header"/>
    <w:locked/>
    <w:rsid w:val="00AD417F"/>
    <w:rPr>
      <w:sz w:val="24"/>
      <w:szCs w:val="24"/>
    </w:rPr>
  </w:style>
  <w:style w:type="paragraph" w:customStyle="1" w:styleId="trt0xe">
    <w:name w:val="trt0xe"/>
    <w:basedOn w:val="Normal"/>
    <w:rsid w:val="009B0D64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DC40A9"/>
    <w:rPr>
      <w:sz w:val="24"/>
      <w:szCs w:val="24"/>
    </w:rPr>
  </w:style>
  <w:style w:type="character" w:customStyle="1" w:styleId="wbzude">
    <w:name w:val="wbzude"/>
    <w:basedOn w:val="DefaultParagraphFont"/>
    <w:rsid w:val="00481634"/>
  </w:style>
  <w:style w:type="character" w:customStyle="1" w:styleId="ui-provider">
    <w:name w:val="ui-provider"/>
    <w:basedOn w:val="DefaultParagraphFont"/>
    <w:rsid w:val="000D46D7"/>
  </w:style>
  <w:style w:type="character" w:styleId="Strong">
    <w:name w:val="Strong"/>
    <w:basedOn w:val="DefaultParagraphFont"/>
    <w:uiPriority w:val="22"/>
    <w:qFormat/>
    <w:rsid w:val="008B6E6D"/>
    <w:rPr>
      <w:b/>
      <w:bCs/>
    </w:rPr>
  </w:style>
  <w:style w:type="character" w:customStyle="1" w:styleId="hkxmid">
    <w:name w:val="hkxmid"/>
    <w:basedOn w:val="DefaultParagraphFont"/>
    <w:rsid w:val="006D70CF"/>
  </w:style>
  <w:style w:type="character" w:customStyle="1" w:styleId="us2qzb">
    <w:name w:val="us2qzb"/>
    <w:basedOn w:val="DefaultParagraphFont"/>
    <w:rsid w:val="006D70CF"/>
  </w:style>
  <w:style w:type="character" w:customStyle="1" w:styleId="Heading4Char">
    <w:name w:val="Heading 4 Char"/>
    <w:basedOn w:val="DefaultParagraphFont"/>
    <w:link w:val="Heading4"/>
    <w:uiPriority w:val="9"/>
    <w:semiHidden/>
    <w:rsid w:val="00021F0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28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8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2CD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E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4.xml><?xml version="1.0" encoding="utf-8"?>
<?mso-contentType ?>
<SharedContentType xmlns="Microsoft.SharePoint.Taxonomy.ContentTypeSync" SourceId="dda0473d-de82-4649-800e-a00abfe46d28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96D2-6F6C-4EBA-9195-B001C915FA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40C3D-E04C-4899-A40F-FBDE4AB8B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79536C-B797-49E7-9848-A572D7FBAF6C}">
  <ds:schemaRefs>
    <ds:schemaRef ds:uri="http://purl.org/dc/terms/"/>
    <ds:schemaRef ds:uri="http://schemas.microsoft.com/office/2006/documentManagement/types"/>
    <ds:schemaRef ds:uri="4dffdc0c-702d-4a99-8812-9423c60d30b0"/>
    <ds:schemaRef ds:uri="2e077d43-7c3c-4e51-91cd-36695594283c"/>
    <ds:schemaRef ds:uri="http://purl.org/dc/dcmitype/"/>
    <ds:schemaRef ds:uri="8f4d6b98-d4d9-4133-8f1b-61f9439e4102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429fcc5-fbd7-41a2-bdf8-03caaa144590"/>
    <ds:schemaRef ds:uri="273e7340-6c5a-4e95-bc30-f08340e5a29e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1549467-4272-4E3C-B193-4C45CC3BA5E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056C3FB-0904-40F2-B6F5-8CC0D16A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888</Words>
  <Characters>5687</Characters>
  <Application>Microsoft Office Word</Application>
  <DocSecurity>0</DocSecurity>
  <Lines>168</Lines>
  <Paragraphs>109</Paragraphs>
  <ScaleCrop>false</ScaleCrop>
  <Company>Network Housing Group</Company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Denise Bailey</cp:lastModifiedBy>
  <cp:revision>2</cp:revision>
  <cp:lastPrinted>2020-02-06T05:14:00Z</cp:lastPrinted>
  <dcterms:created xsi:type="dcterms:W3CDTF">2025-12-04T14:19:00Z</dcterms:created>
  <dcterms:modified xsi:type="dcterms:W3CDTF">2025-12-04T14:19:00Z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4634000</vt:r8>
  </property>
</Properties>
</file>