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092"/>
      </w:tblGrid>
      <w:tr w:rsidR="002E5317" w14:paraId="7CC22DD5" w14:textId="77777777" w:rsidTr="20B11775">
        <w:trPr>
          <w:trHeight w:val="1550"/>
        </w:trPr>
        <w:tc>
          <w:tcPr>
            <w:tcW w:w="2808" w:type="dxa"/>
          </w:tcPr>
          <w:p w14:paraId="0D569DDE" w14:textId="4289FD03" w:rsidR="002E5317" w:rsidRPr="00CB03AC" w:rsidRDefault="004A6C7A" w:rsidP="002566F1">
            <w:pPr>
              <w:rPr>
                <w:rFonts w:ascii="Arial" w:hAnsi="Arial" w:cs="Arial"/>
                <w:sz w:val="22"/>
                <w:szCs w:val="22"/>
              </w:rPr>
            </w:pPr>
            <w:r>
              <w:rPr>
                <w:noProof/>
              </w:rPr>
              <w:drawing>
                <wp:inline distT="0" distB="0" distL="0" distR="0" wp14:anchorId="2777D0DB" wp14:editId="4FC89CDE">
                  <wp:extent cx="15621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l="18277" t="20441" r="18558" b="23648"/>
                          <a:stretch>
                            <a:fillRect/>
                          </a:stretch>
                        </pic:blipFill>
                        <pic:spPr>
                          <a:xfrm>
                            <a:off x="0" y="0"/>
                            <a:ext cx="1562100" cy="1104900"/>
                          </a:xfrm>
                          <a:prstGeom prst="rect">
                            <a:avLst/>
                          </a:prstGeom>
                        </pic:spPr>
                      </pic:pic>
                    </a:graphicData>
                  </a:graphic>
                </wp:inline>
              </w:drawing>
            </w:r>
          </w:p>
        </w:tc>
        <w:tc>
          <w:tcPr>
            <w:tcW w:w="7092" w:type="dxa"/>
          </w:tcPr>
          <w:p w14:paraId="4EF3119C" w14:textId="77777777" w:rsidR="002E5317" w:rsidRPr="00CB03AC" w:rsidRDefault="002E5317" w:rsidP="008F776B">
            <w:pPr>
              <w:rPr>
                <w:rFonts w:ascii="Arial" w:hAnsi="Arial" w:cs="Arial"/>
                <w:b/>
                <w:sz w:val="22"/>
                <w:szCs w:val="22"/>
              </w:rPr>
            </w:pPr>
          </w:p>
          <w:p w14:paraId="5DF75DD8" w14:textId="77777777" w:rsidR="002E5317" w:rsidRPr="00CB03AC" w:rsidRDefault="002E5317" w:rsidP="008F776B">
            <w:pPr>
              <w:jc w:val="right"/>
              <w:rPr>
                <w:rFonts w:ascii="Arial" w:hAnsi="Arial" w:cs="Arial"/>
                <w:b/>
                <w:sz w:val="48"/>
                <w:szCs w:val="48"/>
              </w:rPr>
            </w:pPr>
            <w:r w:rsidRPr="00CB03AC">
              <w:rPr>
                <w:rFonts w:ascii="Arial" w:hAnsi="Arial" w:cs="Arial"/>
                <w:b/>
                <w:sz w:val="48"/>
                <w:szCs w:val="48"/>
              </w:rPr>
              <w:t>Role Profile</w:t>
            </w:r>
          </w:p>
          <w:p w14:paraId="75D80EF1" w14:textId="6E0D0871" w:rsidR="002E5317" w:rsidRPr="00CB03AC" w:rsidRDefault="004606CA" w:rsidP="2C4F817C">
            <w:pPr>
              <w:jc w:val="right"/>
              <w:rPr>
                <w:rFonts w:ascii="Arial" w:hAnsi="Arial" w:cs="Arial"/>
                <w:b/>
                <w:bCs/>
                <w:sz w:val="36"/>
                <w:szCs w:val="36"/>
              </w:rPr>
            </w:pPr>
            <w:r>
              <w:rPr>
                <w:rFonts w:ascii="Arial" w:hAnsi="Arial" w:cs="Arial"/>
                <w:b/>
                <w:bCs/>
                <w:sz w:val="36"/>
                <w:szCs w:val="36"/>
              </w:rPr>
              <w:t>2025</w:t>
            </w:r>
          </w:p>
        </w:tc>
      </w:tr>
      <w:tr w:rsidR="00DE371A" w:rsidRPr="000361DE" w14:paraId="2DF02639" w14:textId="77777777" w:rsidTr="20B11775">
        <w:trPr>
          <w:trHeight w:val="20"/>
        </w:trPr>
        <w:tc>
          <w:tcPr>
            <w:tcW w:w="2808" w:type="dxa"/>
          </w:tcPr>
          <w:p w14:paraId="40652F01" w14:textId="77777777" w:rsidR="00262CF7" w:rsidRPr="009E678F" w:rsidRDefault="00262CF7" w:rsidP="00E93D16">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Job Title:</w:t>
            </w:r>
          </w:p>
        </w:tc>
        <w:tc>
          <w:tcPr>
            <w:tcW w:w="7092" w:type="dxa"/>
          </w:tcPr>
          <w:p w14:paraId="04C8FF20" w14:textId="62786D37" w:rsidR="00262CF7" w:rsidRPr="009E678F" w:rsidRDefault="00AB082F" w:rsidP="0002206D">
            <w:pPr>
              <w:pStyle w:val="Bullet-noindent"/>
              <w:numPr>
                <w:ilvl w:val="0"/>
                <w:numId w:val="0"/>
              </w:numPr>
              <w:spacing w:before="60" w:after="60"/>
              <w:jc w:val="both"/>
              <w:rPr>
                <w:rFonts w:ascii="Arial" w:hAnsi="Arial" w:cs="Arial"/>
                <w:b/>
                <w:sz w:val="22"/>
                <w:szCs w:val="22"/>
              </w:rPr>
            </w:pPr>
            <w:r w:rsidRPr="009E678F">
              <w:rPr>
                <w:rFonts w:ascii="Arial" w:hAnsi="Arial" w:cs="Arial"/>
                <w:b/>
                <w:sz w:val="22"/>
                <w:szCs w:val="22"/>
              </w:rPr>
              <w:t>Estate Services Manager</w:t>
            </w:r>
          </w:p>
        </w:tc>
      </w:tr>
      <w:tr w:rsidR="00DE371A" w:rsidRPr="000361DE" w14:paraId="5F557142" w14:textId="77777777" w:rsidTr="20B11775">
        <w:trPr>
          <w:trHeight w:val="20"/>
        </w:trPr>
        <w:tc>
          <w:tcPr>
            <w:tcW w:w="2808" w:type="dxa"/>
          </w:tcPr>
          <w:p w14:paraId="70F72A00" w14:textId="77777777" w:rsidR="00262CF7" w:rsidRPr="009E678F" w:rsidRDefault="00262CF7" w:rsidP="00E93D16">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Report</w:t>
            </w:r>
            <w:r w:rsidR="002566F1" w:rsidRPr="009E678F">
              <w:rPr>
                <w:rFonts w:ascii="Arial" w:hAnsi="Arial" w:cs="Arial"/>
                <w:b/>
                <w:sz w:val="22"/>
                <w:szCs w:val="22"/>
              </w:rPr>
              <w:t>s</w:t>
            </w:r>
            <w:r w:rsidRPr="009E678F">
              <w:rPr>
                <w:rFonts w:ascii="Arial" w:hAnsi="Arial" w:cs="Arial"/>
                <w:b/>
                <w:sz w:val="22"/>
                <w:szCs w:val="22"/>
              </w:rPr>
              <w:t xml:space="preserve"> </w:t>
            </w:r>
            <w:r w:rsidR="002566F1" w:rsidRPr="009E678F">
              <w:rPr>
                <w:rFonts w:ascii="Arial" w:hAnsi="Arial" w:cs="Arial"/>
                <w:b/>
                <w:sz w:val="22"/>
                <w:szCs w:val="22"/>
              </w:rPr>
              <w:t>int</w:t>
            </w:r>
            <w:r w:rsidRPr="009E678F">
              <w:rPr>
                <w:rFonts w:ascii="Arial" w:hAnsi="Arial" w:cs="Arial"/>
                <w:b/>
                <w:sz w:val="22"/>
                <w:szCs w:val="22"/>
              </w:rPr>
              <w:t>o:</w:t>
            </w:r>
          </w:p>
        </w:tc>
        <w:tc>
          <w:tcPr>
            <w:tcW w:w="7092" w:type="dxa"/>
          </w:tcPr>
          <w:p w14:paraId="55134546" w14:textId="59EED293" w:rsidR="00262CF7" w:rsidRPr="009E678F" w:rsidRDefault="00AB082F" w:rsidP="02343E91">
            <w:pPr>
              <w:pStyle w:val="Bullet-noindent"/>
              <w:numPr>
                <w:ilvl w:val="0"/>
                <w:numId w:val="0"/>
              </w:numPr>
              <w:spacing w:before="60" w:after="60" w:line="259" w:lineRule="auto"/>
              <w:jc w:val="both"/>
              <w:rPr>
                <w:rFonts w:ascii="Arial" w:hAnsi="Arial" w:cs="Arial"/>
                <w:sz w:val="22"/>
                <w:szCs w:val="22"/>
              </w:rPr>
            </w:pPr>
            <w:r w:rsidRPr="009E678F">
              <w:rPr>
                <w:rFonts w:ascii="Arial" w:hAnsi="Arial" w:cs="Arial"/>
                <w:sz w:val="22"/>
                <w:szCs w:val="22"/>
              </w:rPr>
              <w:t>Head of Customer Services</w:t>
            </w:r>
          </w:p>
        </w:tc>
      </w:tr>
      <w:tr w:rsidR="00DE371A" w:rsidRPr="000361DE" w14:paraId="108A062F" w14:textId="77777777" w:rsidTr="20B11775">
        <w:trPr>
          <w:trHeight w:val="20"/>
        </w:trPr>
        <w:tc>
          <w:tcPr>
            <w:tcW w:w="2808" w:type="dxa"/>
          </w:tcPr>
          <w:p w14:paraId="6BE6E137" w14:textId="77777777" w:rsidR="009E5D35" w:rsidRPr="009E678F" w:rsidRDefault="004E27AB" w:rsidP="00E93D16">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Responsible for:</w:t>
            </w:r>
          </w:p>
        </w:tc>
        <w:tc>
          <w:tcPr>
            <w:tcW w:w="7092" w:type="dxa"/>
          </w:tcPr>
          <w:p w14:paraId="0DD779BE" w14:textId="3909A052" w:rsidR="00ED6BC7" w:rsidRPr="009E678F" w:rsidRDefault="004606CA" w:rsidP="006A5150">
            <w:pPr>
              <w:pStyle w:val="Bullet-noindent"/>
              <w:numPr>
                <w:ilvl w:val="0"/>
                <w:numId w:val="0"/>
              </w:numPr>
              <w:jc w:val="both"/>
              <w:rPr>
                <w:rFonts w:ascii="Arial" w:hAnsi="Arial" w:cs="Arial"/>
                <w:sz w:val="22"/>
                <w:szCs w:val="22"/>
              </w:rPr>
            </w:pPr>
            <w:r w:rsidRPr="009E678F">
              <w:rPr>
                <w:rFonts w:ascii="Arial" w:hAnsi="Arial" w:cs="Arial"/>
                <w:sz w:val="22"/>
                <w:szCs w:val="22"/>
              </w:rPr>
              <w:t>Deputy Estates Manager</w:t>
            </w:r>
          </w:p>
          <w:p w14:paraId="229BBA34" w14:textId="4158426E" w:rsidR="00ED6BC7" w:rsidRPr="009E678F" w:rsidRDefault="00ED6BC7" w:rsidP="006A5150">
            <w:pPr>
              <w:pStyle w:val="Bullet-noindent"/>
              <w:numPr>
                <w:ilvl w:val="0"/>
                <w:numId w:val="0"/>
              </w:numPr>
              <w:jc w:val="both"/>
              <w:rPr>
                <w:rFonts w:ascii="Arial" w:hAnsi="Arial" w:cs="Arial"/>
                <w:sz w:val="22"/>
                <w:szCs w:val="22"/>
              </w:rPr>
            </w:pPr>
            <w:r w:rsidRPr="009E678F">
              <w:rPr>
                <w:rFonts w:ascii="Arial" w:hAnsi="Arial" w:cs="Arial"/>
                <w:sz w:val="22"/>
                <w:szCs w:val="22"/>
              </w:rPr>
              <w:t>Senior Caretakers x</w:t>
            </w:r>
            <w:r w:rsidR="004606CA" w:rsidRPr="009E678F">
              <w:rPr>
                <w:rFonts w:ascii="Arial" w:hAnsi="Arial" w:cs="Arial"/>
                <w:sz w:val="22"/>
                <w:szCs w:val="22"/>
              </w:rPr>
              <w:t xml:space="preserve"> </w:t>
            </w:r>
            <w:r w:rsidRPr="009E678F">
              <w:rPr>
                <w:rFonts w:ascii="Arial" w:hAnsi="Arial" w:cs="Arial"/>
                <w:sz w:val="22"/>
                <w:szCs w:val="22"/>
              </w:rPr>
              <w:t>2</w:t>
            </w:r>
          </w:p>
          <w:p w14:paraId="24F2C55B" w14:textId="654EB0D0" w:rsidR="00ED6BC7" w:rsidRPr="009E678F" w:rsidRDefault="00ED6BC7" w:rsidP="006A5150">
            <w:pPr>
              <w:pStyle w:val="Bullet-noindent"/>
              <w:numPr>
                <w:ilvl w:val="0"/>
                <w:numId w:val="0"/>
              </w:numPr>
              <w:jc w:val="both"/>
              <w:rPr>
                <w:rFonts w:ascii="Arial" w:hAnsi="Arial" w:cs="Arial"/>
                <w:sz w:val="22"/>
                <w:szCs w:val="22"/>
              </w:rPr>
            </w:pPr>
            <w:r w:rsidRPr="009E678F">
              <w:rPr>
                <w:rFonts w:ascii="Arial" w:hAnsi="Arial" w:cs="Arial"/>
                <w:sz w:val="22"/>
                <w:szCs w:val="22"/>
              </w:rPr>
              <w:t>Caretakers x10</w:t>
            </w:r>
          </w:p>
        </w:tc>
      </w:tr>
      <w:tr w:rsidR="004355D8" w:rsidRPr="000361DE" w14:paraId="6C98EC34" w14:textId="77777777" w:rsidTr="20B11775">
        <w:trPr>
          <w:trHeight w:val="20"/>
        </w:trPr>
        <w:tc>
          <w:tcPr>
            <w:tcW w:w="2808" w:type="dxa"/>
          </w:tcPr>
          <w:p w14:paraId="1A1BEF8D" w14:textId="77777777" w:rsidR="004355D8" w:rsidRPr="009E678F" w:rsidRDefault="004355D8" w:rsidP="004355D8">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Department/ Location:</w:t>
            </w:r>
          </w:p>
        </w:tc>
        <w:tc>
          <w:tcPr>
            <w:tcW w:w="7092" w:type="dxa"/>
          </w:tcPr>
          <w:p w14:paraId="3CC1A9B9" w14:textId="286D3B33" w:rsidR="004355D8" w:rsidRPr="009E678F" w:rsidRDefault="004355D8" w:rsidP="004355D8">
            <w:pPr>
              <w:pStyle w:val="Bullet-noindent"/>
              <w:numPr>
                <w:ilvl w:val="0"/>
                <w:numId w:val="0"/>
              </w:numPr>
              <w:spacing w:before="60" w:after="60"/>
              <w:jc w:val="both"/>
              <w:rPr>
                <w:rFonts w:ascii="Arial" w:hAnsi="Arial" w:cs="Arial"/>
                <w:sz w:val="22"/>
                <w:szCs w:val="22"/>
              </w:rPr>
            </w:pPr>
            <w:r w:rsidRPr="009E678F">
              <w:rPr>
                <w:rFonts w:ascii="Arial" w:hAnsi="Arial" w:cs="Arial"/>
                <w:sz w:val="22"/>
                <w:szCs w:val="22"/>
              </w:rPr>
              <w:t>Operations/Stockwell</w:t>
            </w:r>
          </w:p>
        </w:tc>
      </w:tr>
      <w:tr w:rsidR="004355D8" w:rsidRPr="000361DE" w14:paraId="6FBDF3CB" w14:textId="77777777" w:rsidTr="20B11775">
        <w:trPr>
          <w:trHeight w:val="20"/>
        </w:trPr>
        <w:tc>
          <w:tcPr>
            <w:tcW w:w="2808" w:type="dxa"/>
          </w:tcPr>
          <w:p w14:paraId="41AA8A77" w14:textId="77777777" w:rsidR="004355D8" w:rsidRPr="009E678F" w:rsidRDefault="004355D8" w:rsidP="004355D8">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Disclosure Level:</w:t>
            </w:r>
          </w:p>
        </w:tc>
        <w:tc>
          <w:tcPr>
            <w:tcW w:w="7092" w:type="dxa"/>
          </w:tcPr>
          <w:p w14:paraId="468ECF92" w14:textId="03CB780F" w:rsidR="004355D8" w:rsidRPr="009E678F" w:rsidRDefault="00F26767" w:rsidP="004355D8">
            <w:pPr>
              <w:pStyle w:val="Bullet-noindent"/>
              <w:numPr>
                <w:ilvl w:val="0"/>
                <w:numId w:val="0"/>
              </w:numPr>
              <w:spacing w:before="60" w:after="60"/>
              <w:jc w:val="both"/>
              <w:rPr>
                <w:rFonts w:ascii="Arial" w:hAnsi="Arial" w:cs="Arial"/>
                <w:sz w:val="22"/>
                <w:szCs w:val="22"/>
              </w:rPr>
            </w:pPr>
            <w:r w:rsidRPr="009E678F">
              <w:rPr>
                <w:rFonts w:ascii="Arial" w:hAnsi="Arial" w:cs="Arial"/>
                <w:sz w:val="22"/>
                <w:szCs w:val="22"/>
              </w:rPr>
              <w:t>Enhanced</w:t>
            </w:r>
          </w:p>
        </w:tc>
      </w:tr>
      <w:tr w:rsidR="004606CA" w:rsidRPr="000361DE" w14:paraId="607B69CB" w14:textId="77777777" w:rsidTr="20B11775">
        <w:trPr>
          <w:trHeight w:val="20"/>
        </w:trPr>
        <w:tc>
          <w:tcPr>
            <w:tcW w:w="2808" w:type="dxa"/>
          </w:tcPr>
          <w:p w14:paraId="588E539C" w14:textId="0ACDD576" w:rsidR="004606CA" w:rsidRPr="009E678F" w:rsidRDefault="004606CA" w:rsidP="004355D8">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Candidate Overview:</w:t>
            </w:r>
          </w:p>
        </w:tc>
        <w:tc>
          <w:tcPr>
            <w:tcW w:w="7092" w:type="dxa"/>
          </w:tcPr>
          <w:p w14:paraId="2D3DB62D" w14:textId="77777777" w:rsidR="009E678F" w:rsidRPr="009E678F" w:rsidRDefault="009E678F" w:rsidP="009E678F">
            <w:pPr>
              <w:pStyle w:val="NormalWeb"/>
              <w:rPr>
                <w:rFonts w:ascii="Arial" w:hAnsi="Arial" w:cs="Arial"/>
                <w:sz w:val="22"/>
                <w:szCs w:val="22"/>
              </w:rPr>
            </w:pPr>
            <w:r w:rsidRPr="009E678F">
              <w:rPr>
                <w:rFonts w:ascii="Arial" w:hAnsi="Arial" w:cs="Arial"/>
                <w:sz w:val="22"/>
                <w:szCs w:val="22"/>
              </w:rPr>
              <w:t xml:space="preserve">We are seeking a proactive and experienced </w:t>
            </w:r>
            <w:r w:rsidRPr="009E678F">
              <w:rPr>
                <w:rStyle w:val="Strong"/>
                <w:rFonts w:ascii="Arial" w:hAnsi="Arial" w:cs="Arial"/>
                <w:sz w:val="22"/>
                <w:szCs w:val="22"/>
              </w:rPr>
              <w:t>Estates Manager</w:t>
            </w:r>
            <w:r w:rsidRPr="009E678F">
              <w:rPr>
                <w:rFonts w:ascii="Arial" w:hAnsi="Arial" w:cs="Arial"/>
                <w:sz w:val="22"/>
                <w:szCs w:val="22"/>
              </w:rPr>
              <w:t xml:space="preserve"> to take a leading role in delivering high-quality estate services across our housing portfolio. The ideal candidate will bring a strong background in estate or facilities management within the housing or property sector, with a proven track record of maintaining safe, clean, and well-managed communal environments.</w:t>
            </w:r>
          </w:p>
          <w:p w14:paraId="3382B6CA" w14:textId="69639261" w:rsidR="009E678F" w:rsidRPr="009E678F" w:rsidRDefault="009E678F" w:rsidP="009E678F">
            <w:pPr>
              <w:pStyle w:val="NormalWeb"/>
              <w:rPr>
                <w:rFonts w:ascii="Arial" w:hAnsi="Arial" w:cs="Arial"/>
                <w:sz w:val="22"/>
                <w:szCs w:val="22"/>
              </w:rPr>
            </w:pPr>
            <w:r w:rsidRPr="009E678F">
              <w:rPr>
                <w:rFonts w:ascii="Arial" w:hAnsi="Arial" w:cs="Arial"/>
                <w:sz w:val="22"/>
                <w:szCs w:val="22"/>
              </w:rPr>
              <w:t xml:space="preserve">You will have excellent leadership </w:t>
            </w:r>
            <w:r>
              <w:rPr>
                <w:rFonts w:ascii="Arial" w:hAnsi="Arial" w:cs="Arial"/>
                <w:sz w:val="22"/>
                <w:szCs w:val="22"/>
              </w:rPr>
              <w:t xml:space="preserve">and communication </w:t>
            </w:r>
            <w:proofErr w:type="gramStart"/>
            <w:r>
              <w:rPr>
                <w:rFonts w:ascii="Arial" w:hAnsi="Arial" w:cs="Arial"/>
                <w:sz w:val="22"/>
                <w:szCs w:val="22"/>
              </w:rPr>
              <w:t xml:space="preserve">skills </w:t>
            </w:r>
            <w:r w:rsidRPr="009E678F">
              <w:rPr>
                <w:rFonts w:ascii="Arial" w:hAnsi="Arial" w:cs="Arial"/>
                <w:sz w:val="22"/>
                <w:szCs w:val="22"/>
              </w:rPr>
              <w:t>,</w:t>
            </w:r>
            <w:proofErr w:type="gramEnd"/>
            <w:r w:rsidRPr="009E678F">
              <w:rPr>
                <w:rFonts w:ascii="Arial" w:hAnsi="Arial" w:cs="Arial"/>
                <w:sz w:val="22"/>
                <w:szCs w:val="22"/>
              </w:rPr>
              <w:t xml:space="preserve"> capable of managing in-house teams</w:t>
            </w:r>
            <w:r>
              <w:rPr>
                <w:rFonts w:ascii="Arial" w:hAnsi="Arial" w:cs="Arial"/>
                <w:sz w:val="22"/>
                <w:szCs w:val="22"/>
              </w:rPr>
              <w:t>,</w:t>
            </w:r>
            <w:r w:rsidRPr="009E678F">
              <w:rPr>
                <w:rFonts w:ascii="Arial" w:hAnsi="Arial" w:cs="Arial"/>
                <w:sz w:val="22"/>
                <w:szCs w:val="22"/>
              </w:rPr>
              <w:t xml:space="preserve"> while also overseeing external contractors to ensure high standards and value for money. A solid understanding of health and safety compliance, contract management, and customer service excellence is essential.</w:t>
            </w:r>
          </w:p>
          <w:p w14:paraId="672A6541" w14:textId="691B0DD1" w:rsidR="004606CA" w:rsidRPr="009E678F" w:rsidRDefault="004606CA" w:rsidP="009E678F">
            <w:pPr>
              <w:pStyle w:val="NormalWeb"/>
              <w:rPr>
                <w:rFonts w:ascii="Arial" w:hAnsi="Arial" w:cs="Arial"/>
                <w:sz w:val="22"/>
                <w:szCs w:val="22"/>
              </w:rPr>
            </w:pPr>
          </w:p>
        </w:tc>
      </w:tr>
      <w:tr w:rsidR="009C1A70" w:rsidRPr="000361DE" w14:paraId="7AD6418A" w14:textId="77777777" w:rsidTr="20B11775">
        <w:tc>
          <w:tcPr>
            <w:tcW w:w="2808" w:type="dxa"/>
          </w:tcPr>
          <w:p w14:paraId="653EB831" w14:textId="77777777" w:rsidR="009C1A70" w:rsidRPr="009E678F" w:rsidRDefault="009C1A70" w:rsidP="009C1A70">
            <w:pPr>
              <w:pStyle w:val="Bullet-noindent"/>
              <w:numPr>
                <w:ilvl w:val="0"/>
                <w:numId w:val="0"/>
              </w:numPr>
              <w:spacing w:before="60" w:after="60"/>
              <w:ind w:left="180"/>
              <w:jc w:val="both"/>
              <w:rPr>
                <w:rFonts w:ascii="Arial" w:hAnsi="Arial" w:cs="Arial"/>
                <w:b/>
                <w:sz w:val="22"/>
                <w:szCs w:val="22"/>
              </w:rPr>
            </w:pPr>
            <w:r w:rsidRPr="009E678F">
              <w:rPr>
                <w:rFonts w:ascii="Arial" w:hAnsi="Arial" w:cs="Arial"/>
                <w:b/>
                <w:sz w:val="22"/>
                <w:szCs w:val="22"/>
              </w:rPr>
              <w:t>Role Purpose:</w:t>
            </w:r>
          </w:p>
        </w:tc>
        <w:tc>
          <w:tcPr>
            <w:tcW w:w="7092" w:type="dxa"/>
          </w:tcPr>
          <w:p w14:paraId="426310F0" w14:textId="55A95604" w:rsidR="00785EA4" w:rsidRPr="009E678F" w:rsidRDefault="00785EA4" w:rsidP="00785EA4">
            <w:pPr>
              <w:pStyle w:val="NormalWeb"/>
              <w:rPr>
                <w:rFonts w:ascii="Arial" w:hAnsi="Arial" w:cs="Arial"/>
                <w:sz w:val="22"/>
                <w:szCs w:val="22"/>
              </w:rPr>
            </w:pPr>
            <w:r w:rsidRPr="009E678F">
              <w:rPr>
                <w:rFonts w:ascii="Arial" w:hAnsi="Arial" w:cs="Arial"/>
                <w:sz w:val="22"/>
                <w:szCs w:val="22"/>
              </w:rPr>
              <w:t>Lead the effective management and maintenance of the SW9 estate, ensuring communal areas, grounds, streets, and associated facilities are clean, safe, and maintained to a high standard.</w:t>
            </w:r>
          </w:p>
          <w:p w14:paraId="6D8DAC0A" w14:textId="2DEE26B9" w:rsidR="00785EA4" w:rsidRPr="009E678F" w:rsidRDefault="00785EA4" w:rsidP="00785EA4">
            <w:pPr>
              <w:pStyle w:val="NormalWeb"/>
              <w:rPr>
                <w:rFonts w:ascii="Arial" w:hAnsi="Arial" w:cs="Arial"/>
                <w:sz w:val="22"/>
                <w:szCs w:val="22"/>
              </w:rPr>
            </w:pPr>
            <w:r w:rsidRPr="009E678F">
              <w:rPr>
                <w:rFonts w:ascii="Arial" w:hAnsi="Arial" w:cs="Arial"/>
                <w:sz w:val="22"/>
                <w:szCs w:val="22"/>
              </w:rPr>
              <w:t>Deliver a first-class estate service through proactive management of in-house cleaning and grounds maintenance teams, as well as oversight of relevant external contractors.</w:t>
            </w:r>
          </w:p>
          <w:p w14:paraId="6F0DE834" w14:textId="4C91B3B8" w:rsidR="00785EA4" w:rsidRPr="009E678F" w:rsidRDefault="00785EA4" w:rsidP="00785EA4">
            <w:pPr>
              <w:pStyle w:val="NormalWeb"/>
              <w:rPr>
                <w:rFonts w:ascii="Arial" w:hAnsi="Arial" w:cs="Arial"/>
                <w:sz w:val="22"/>
                <w:szCs w:val="22"/>
              </w:rPr>
            </w:pPr>
            <w:r w:rsidRPr="009E678F">
              <w:rPr>
                <w:rFonts w:ascii="Arial" w:hAnsi="Arial" w:cs="Arial"/>
                <w:sz w:val="22"/>
                <w:szCs w:val="22"/>
              </w:rPr>
              <w:t>Ensure all estates, public spaces, and property assets are maintained in a safe, tidy, and welcoming condition.</w:t>
            </w:r>
          </w:p>
          <w:p w14:paraId="0391F460" w14:textId="7191F157" w:rsidR="00785EA4" w:rsidRPr="009E678F" w:rsidRDefault="00785EA4" w:rsidP="00785EA4">
            <w:pPr>
              <w:pStyle w:val="NormalWeb"/>
              <w:rPr>
                <w:rFonts w:ascii="Arial" w:hAnsi="Arial" w:cs="Arial"/>
                <w:sz w:val="22"/>
                <w:szCs w:val="22"/>
              </w:rPr>
            </w:pPr>
            <w:r w:rsidRPr="009E678F">
              <w:rPr>
                <w:rFonts w:ascii="Arial" w:hAnsi="Arial" w:cs="Arial"/>
                <w:sz w:val="22"/>
                <w:szCs w:val="22"/>
              </w:rPr>
              <w:t>Oversee health and safety across all estate areas, ensuring full compliance with legal and organisational standards.</w:t>
            </w:r>
          </w:p>
          <w:p w14:paraId="1158C67E" w14:textId="089A4A79" w:rsidR="00785EA4" w:rsidRPr="009E678F" w:rsidRDefault="00785EA4" w:rsidP="00785EA4">
            <w:pPr>
              <w:pStyle w:val="NormalWeb"/>
              <w:rPr>
                <w:rFonts w:ascii="Arial" w:hAnsi="Arial" w:cs="Arial"/>
                <w:sz w:val="22"/>
                <w:szCs w:val="22"/>
              </w:rPr>
            </w:pPr>
            <w:r w:rsidRPr="009E678F">
              <w:rPr>
                <w:rFonts w:ascii="Arial" w:hAnsi="Arial" w:cs="Arial"/>
                <w:sz w:val="22"/>
                <w:szCs w:val="22"/>
              </w:rPr>
              <w:t xml:space="preserve"> Lead, develop, and motivate estates staff to build a high-performing, skilled, and engaged team.</w:t>
            </w:r>
          </w:p>
          <w:p w14:paraId="65835810" w14:textId="22E5F282" w:rsidR="009C1A70" w:rsidRPr="009E678F" w:rsidRDefault="009C1A70" w:rsidP="00785EA4">
            <w:pPr>
              <w:pStyle w:val="NormalWeb"/>
              <w:rPr>
                <w:rFonts w:ascii="Arial" w:hAnsi="Arial" w:cs="Arial"/>
                <w:b/>
                <w:bCs/>
                <w:sz w:val="22"/>
                <w:szCs w:val="22"/>
              </w:rPr>
            </w:pPr>
          </w:p>
        </w:tc>
      </w:tr>
      <w:tr w:rsidR="009C1A70" w:rsidRPr="000361DE" w14:paraId="140423B7" w14:textId="77777777" w:rsidTr="20B11775">
        <w:trPr>
          <w:trHeight w:val="249"/>
        </w:trPr>
        <w:tc>
          <w:tcPr>
            <w:tcW w:w="9900" w:type="dxa"/>
            <w:gridSpan w:val="2"/>
          </w:tcPr>
          <w:p w14:paraId="089D4246" w14:textId="105EA4F2" w:rsidR="009C1A70" w:rsidRPr="009E678F" w:rsidRDefault="009C1A70" w:rsidP="009C1A70">
            <w:pPr>
              <w:pStyle w:val="Bullet-noindent"/>
              <w:numPr>
                <w:ilvl w:val="0"/>
                <w:numId w:val="0"/>
              </w:numPr>
              <w:spacing w:before="60" w:after="60"/>
              <w:jc w:val="both"/>
              <w:rPr>
                <w:rFonts w:ascii="Arial" w:hAnsi="Arial" w:cs="Arial"/>
                <w:b/>
                <w:sz w:val="22"/>
                <w:szCs w:val="22"/>
              </w:rPr>
            </w:pPr>
            <w:r w:rsidRPr="009E678F">
              <w:rPr>
                <w:rFonts w:ascii="Arial" w:hAnsi="Arial" w:cs="Arial"/>
                <w:b/>
                <w:sz w:val="22"/>
                <w:szCs w:val="22"/>
              </w:rPr>
              <w:t>Key Responsibilities:</w:t>
            </w:r>
          </w:p>
        </w:tc>
      </w:tr>
      <w:tr w:rsidR="006660C4" w:rsidRPr="009E678F" w14:paraId="64543664" w14:textId="77777777" w:rsidTr="00E111D8">
        <w:trPr>
          <w:trHeight w:val="249"/>
        </w:trPr>
        <w:tc>
          <w:tcPr>
            <w:tcW w:w="9900" w:type="dxa"/>
            <w:gridSpan w:val="2"/>
          </w:tcPr>
          <w:p w14:paraId="69BC5A04" w14:textId="22A9A1D1" w:rsidR="006660C4" w:rsidRPr="009E678F" w:rsidRDefault="006660C4" w:rsidP="006660C4">
            <w:pPr>
              <w:spacing w:before="60" w:after="60"/>
              <w:rPr>
                <w:rFonts w:ascii="Arial" w:hAnsi="Arial" w:cs="Arial"/>
                <w:b/>
                <w:bCs/>
                <w:sz w:val="22"/>
                <w:szCs w:val="22"/>
              </w:rPr>
            </w:pPr>
            <w:r w:rsidRPr="009E678F">
              <w:rPr>
                <w:rFonts w:ascii="Arial" w:hAnsi="Arial" w:cs="Arial"/>
                <w:b/>
                <w:bCs/>
                <w:sz w:val="22"/>
                <w:szCs w:val="22"/>
              </w:rPr>
              <w:t xml:space="preserve">Estates Management </w:t>
            </w:r>
          </w:p>
          <w:p w14:paraId="13AE6565" w14:textId="7CA98C04" w:rsidR="006660C4" w:rsidRPr="009E678F" w:rsidRDefault="006660C4" w:rsidP="00CB05F0">
            <w:pPr>
              <w:pStyle w:val="ListParagraph"/>
              <w:numPr>
                <w:ilvl w:val="0"/>
                <w:numId w:val="21"/>
              </w:numPr>
              <w:spacing w:before="60" w:after="60"/>
              <w:rPr>
                <w:rFonts w:ascii="Arial" w:hAnsi="Arial" w:cs="Arial"/>
                <w:sz w:val="22"/>
                <w:szCs w:val="22"/>
              </w:rPr>
            </w:pPr>
            <w:r w:rsidRPr="009E678F">
              <w:rPr>
                <w:rFonts w:ascii="Arial" w:hAnsi="Arial" w:cs="Arial"/>
                <w:sz w:val="22"/>
                <w:szCs w:val="22"/>
              </w:rPr>
              <w:t>Be operationally responsible for ensuring estate cleaning &amp; grounds maintenance are carried out to a high standard both from a contractor and staff perspective.</w:t>
            </w:r>
          </w:p>
          <w:p w14:paraId="319261BF" w14:textId="58176230" w:rsidR="009E678F" w:rsidRPr="009E678F" w:rsidRDefault="009E678F" w:rsidP="00CB05F0">
            <w:pPr>
              <w:pStyle w:val="NormalWeb"/>
              <w:numPr>
                <w:ilvl w:val="0"/>
                <w:numId w:val="21"/>
              </w:numPr>
              <w:rPr>
                <w:rFonts w:ascii="Arial" w:hAnsi="Arial" w:cs="Arial"/>
                <w:sz w:val="22"/>
                <w:szCs w:val="22"/>
              </w:rPr>
            </w:pPr>
            <w:r w:rsidRPr="009E678F">
              <w:rPr>
                <w:rFonts w:ascii="Arial" w:hAnsi="Arial" w:cs="Arial"/>
                <w:sz w:val="22"/>
                <w:szCs w:val="22"/>
              </w:rPr>
              <w:t>Inspect and monitor housing estates to ensure cleanliness, safety, and compliance with standards.</w:t>
            </w:r>
          </w:p>
          <w:p w14:paraId="57BCA2F8" w14:textId="11E13A75" w:rsidR="009E678F" w:rsidRPr="009E678F" w:rsidRDefault="009E678F" w:rsidP="00CB05F0">
            <w:pPr>
              <w:pStyle w:val="NormalWeb"/>
              <w:numPr>
                <w:ilvl w:val="0"/>
                <w:numId w:val="21"/>
              </w:numPr>
              <w:rPr>
                <w:rFonts w:ascii="Arial" w:hAnsi="Arial" w:cs="Arial"/>
                <w:sz w:val="22"/>
                <w:szCs w:val="22"/>
              </w:rPr>
            </w:pPr>
            <w:r w:rsidRPr="009E678F">
              <w:rPr>
                <w:rFonts w:ascii="Arial" w:hAnsi="Arial" w:cs="Arial"/>
                <w:sz w:val="22"/>
                <w:szCs w:val="22"/>
              </w:rPr>
              <w:t>Address estate-related issues including fly-tipping, graffiti, and communal repairs.</w:t>
            </w:r>
          </w:p>
          <w:p w14:paraId="24749FB5" w14:textId="77777777" w:rsidR="006660C4" w:rsidRPr="009E678F" w:rsidRDefault="006660C4" w:rsidP="00CB05F0">
            <w:pPr>
              <w:numPr>
                <w:ilvl w:val="0"/>
                <w:numId w:val="21"/>
              </w:numPr>
              <w:spacing w:before="60" w:after="60"/>
              <w:rPr>
                <w:rFonts w:ascii="Arial" w:hAnsi="Arial" w:cs="Arial"/>
                <w:sz w:val="22"/>
                <w:szCs w:val="22"/>
              </w:rPr>
            </w:pPr>
            <w:r w:rsidRPr="009E678F">
              <w:rPr>
                <w:rFonts w:ascii="Arial" w:hAnsi="Arial" w:cs="Arial"/>
                <w:sz w:val="22"/>
                <w:szCs w:val="22"/>
              </w:rPr>
              <w:t xml:space="preserve">Ensure estate is secure and safe. </w:t>
            </w:r>
          </w:p>
          <w:p w14:paraId="291FB3F1" w14:textId="09DDE807" w:rsidR="006660C4" w:rsidRPr="009E678F" w:rsidRDefault="003B42C7" w:rsidP="00CB05F0">
            <w:pPr>
              <w:numPr>
                <w:ilvl w:val="0"/>
                <w:numId w:val="21"/>
              </w:numPr>
              <w:spacing w:before="60" w:after="60"/>
              <w:rPr>
                <w:rFonts w:ascii="Arial" w:hAnsi="Arial" w:cs="Arial"/>
                <w:sz w:val="22"/>
                <w:szCs w:val="22"/>
              </w:rPr>
            </w:pPr>
            <w:r w:rsidRPr="009E678F">
              <w:rPr>
                <w:rFonts w:ascii="Arial" w:hAnsi="Arial" w:cs="Arial"/>
                <w:sz w:val="22"/>
                <w:szCs w:val="22"/>
              </w:rPr>
              <w:lastRenderedPageBreak/>
              <w:t>Be o</w:t>
            </w:r>
            <w:r w:rsidR="006660C4" w:rsidRPr="009E678F">
              <w:rPr>
                <w:rFonts w:ascii="Arial" w:hAnsi="Arial" w:cs="Arial"/>
                <w:sz w:val="22"/>
                <w:szCs w:val="22"/>
              </w:rPr>
              <w:t>perationally responsible for wayfinding and estate and building signage to be complete</w:t>
            </w:r>
            <w:r w:rsidRPr="009E678F">
              <w:rPr>
                <w:rFonts w:ascii="Arial" w:hAnsi="Arial" w:cs="Arial"/>
                <w:sz w:val="22"/>
                <w:szCs w:val="22"/>
              </w:rPr>
              <w:t>d</w:t>
            </w:r>
            <w:r w:rsidR="006660C4" w:rsidRPr="009E678F">
              <w:rPr>
                <w:rFonts w:ascii="Arial" w:hAnsi="Arial" w:cs="Arial"/>
                <w:sz w:val="22"/>
                <w:szCs w:val="22"/>
              </w:rPr>
              <w:t xml:space="preserve"> and up to date. </w:t>
            </w:r>
          </w:p>
          <w:p w14:paraId="4DB1E766" w14:textId="77777777" w:rsidR="00CB05F0" w:rsidRPr="00CB05F0" w:rsidRDefault="00CB05F0" w:rsidP="00CB05F0">
            <w:pPr>
              <w:numPr>
                <w:ilvl w:val="0"/>
                <w:numId w:val="21"/>
              </w:numPr>
              <w:rPr>
                <w:rFonts w:ascii="Arial" w:hAnsi="Arial" w:cs="Arial"/>
                <w:sz w:val="22"/>
                <w:szCs w:val="22"/>
              </w:rPr>
            </w:pPr>
            <w:r w:rsidRPr="00CB05F0">
              <w:rPr>
                <w:rFonts w:ascii="Arial" w:hAnsi="Arial" w:cs="Arial"/>
                <w:sz w:val="22"/>
                <w:szCs w:val="22"/>
              </w:rPr>
              <w:t>Support the implementation of sustainability and energy efficiency initiatives.</w:t>
            </w:r>
          </w:p>
          <w:p w14:paraId="0FEF8C2A" w14:textId="77777777" w:rsidR="00CB05F0" w:rsidRPr="00CB05F0" w:rsidRDefault="00CB05F0" w:rsidP="00CB05F0">
            <w:pPr>
              <w:pStyle w:val="Bullet-noindent"/>
              <w:numPr>
                <w:ilvl w:val="0"/>
                <w:numId w:val="21"/>
              </w:numPr>
              <w:jc w:val="both"/>
              <w:rPr>
                <w:rFonts w:ascii="Arial" w:hAnsi="Arial" w:cs="Arial"/>
                <w:sz w:val="22"/>
                <w:szCs w:val="22"/>
              </w:rPr>
            </w:pPr>
            <w:r w:rsidRPr="00CB05F0">
              <w:rPr>
                <w:rFonts w:ascii="Arial" w:hAnsi="Arial" w:cs="Arial"/>
                <w:sz w:val="22"/>
                <w:szCs w:val="22"/>
              </w:rPr>
              <w:t>Responsible for community space facilities management.</w:t>
            </w:r>
          </w:p>
          <w:p w14:paraId="244C88D4" w14:textId="22F4445E" w:rsidR="006660C4" w:rsidRPr="009E678F" w:rsidRDefault="00436782" w:rsidP="00CB05F0">
            <w:pPr>
              <w:pStyle w:val="Bullet-noindent"/>
              <w:numPr>
                <w:ilvl w:val="0"/>
                <w:numId w:val="21"/>
              </w:numPr>
              <w:jc w:val="both"/>
              <w:rPr>
                <w:rFonts w:ascii="Arial" w:hAnsi="Arial" w:cs="Arial"/>
                <w:sz w:val="22"/>
                <w:szCs w:val="22"/>
              </w:rPr>
            </w:pPr>
            <w:r>
              <w:rPr>
                <w:rFonts w:ascii="Arial" w:hAnsi="Arial" w:cs="Arial"/>
                <w:sz w:val="22"/>
                <w:szCs w:val="22"/>
              </w:rPr>
              <w:t>Oversee and e</w:t>
            </w:r>
            <w:r w:rsidR="006660C4" w:rsidRPr="009E678F">
              <w:rPr>
                <w:rFonts w:ascii="Arial" w:hAnsi="Arial" w:cs="Arial"/>
                <w:sz w:val="22"/>
                <w:szCs w:val="22"/>
              </w:rPr>
              <w:t xml:space="preserve">nsure block and communal repairs are completed to the right standard, within timescales and within budget. </w:t>
            </w:r>
          </w:p>
          <w:p w14:paraId="2729ECEE" w14:textId="7D2C96EC" w:rsidR="006660C4" w:rsidRPr="00A1191E" w:rsidRDefault="006660C4" w:rsidP="00CB05F0">
            <w:pPr>
              <w:pStyle w:val="Bullet-noindent"/>
              <w:numPr>
                <w:ilvl w:val="0"/>
                <w:numId w:val="21"/>
              </w:numPr>
              <w:jc w:val="both"/>
              <w:rPr>
                <w:rFonts w:ascii="Arial" w:hAnsi="Arial" w:cs="Arial"/>
                <w:sz w:val="22"/>
                <w:szCs w:val="22"/>
              </w:rPr>
            </w:pPr>
            <w:r w:rsidRPr="00A1191E">
              <w:rPr>
                <w:rFonts w:ascii="Arial" w:hAnsi="Arial" w:cs="Arial"/>
                <w:sz w:val="22"/>
                <w:szCs w:val="22"/>
              </w:rPr>
              <w:t xml:space="preserve">Manage </w:t>
            </w:r>
            <w:r w:rsidR="00A1191E" w:rsidRPr="00A1191E">
              <w:rPr>
                <w:rFonts w:ascii="Arial" w:hAnsi="Arial" w:cs="Arial"/>
                <w:sz w:val="22"/>
                <w:szCs w:val="22"/>
              </w:rPr>
              <w:t xml:space="preserve">the cleanliness for all </w:t>
            </w:r>
            <w:r w:rsidR="00436782" w:rsidRPr="00A1191E">
              <w:rPr>
                <w:rFonts w:ascii="Arial" w:hAnsi="Arial" w:cs="Arial"/>
                <w:sz w:val="22"/>
                <w:szCs w:val="22"/>
              </w:rPr>
              <w:t>under croft</w:t>
            </w:r>
            <w:r w:rsidR="00436782">
              <w:rPr>
                <w:rFonts w:ascii="Arial" w:hAnsi="Arial" w:cs="Arial"/>
                <w:sz w:val="22"/>
                <w:szCs w:val="22"/>
              </w:rPr>
              <w:t>s</w:t>
            </w:r>
            <w:r w:rsidR="00A1191E" w:rsidRPr="00A1191E">
              <w:rPr>
                <w:rFonts w:ascii="Arial" w:hAnsi="Arial" w:cs="Arial"/>
                <w:sz w:val="22"/>
                <w:szCs w:val="22"/>
              </w:rPr>
              <w:t xml:space="preserve"> and other parking facilities.</w:t>
            </w:r>
          </w:p>
          <w:p w14:paraId="0E733DFB" w14:textId="3C6CCBBF" w:rsidR="006660C4" w:rsidRPr="009E678F" w:rsidRDefault="00436782" w:rsidP="00CB05F0">
            <w:pPr>
              <w:pStyle w:val="Bullet-noindent"/>
              <w:numPr>
                <w:ilvl w:val="0"/>
                <w:numId w:val="21"/>
              </w:numPr>
              <w:jc w:val="both"/>
              <w:rPr>
                <w:rFonts w:ascii="Arial" w:hAnsi="Arial" w:cs="Arial"/>
                <w:sz w:val="22"/>
                <w:szCs w:val="22"/>
              </w:rPr>
            </w:pPr>
            <w:r>
              <w:rPr>
                <w:rFonts w:ascii="Arial" w:hAnsi="Arial" w:cs="Arial"/>
                <w:sz w:val="22"/>
                <w:szCs w:val="22"/>
              </w:rPr>
              <w:t xml:space="preserve">Manage </w:t>
            </w:r>
            <w:r w:rsidR="006660C4" w:rsidRPr="009E678F">
              <w:rPr>
                <w:rFonts w:ascii="Arial" w:hAnsi="Arial" w:cs="Arial"/>
                <w:sz w:val="22"/>
                <w:szCs w:val="22"/>
              </w:rPr>
              <w:t xml:space="preserve">estate and block Inspections </w:t>
            </w:r>
            <w:r>
              <w:rPr>
                <w:rFonts w:ascii="Arial" w:hAnsi="Arial" w:cs="Arial"/>
                <w:sz w:val="22"/>
                <w:szCs w:val="22"/>
              </w:rPr>
              <w:t xml:space="preserve">and ensure they </w:t>
            </w:r>
            <w:r w:rsidR="006660C4" w:rsidRPr="009E678F">
              <w:rPr>
                <w:rFonts w:ascii="Arial" w:hAnsi="Arial" w:cs="Arial"/>
                <w:sz w:val="22"/>
                <w:szCs w:val="22"/>
              </w:rPr>
              <w:t>are completed accurately and promptly, with all resulting actions followed through to completion.</w:t>
            </w:r>
          </w:p>
          <w:p w14:paraId="761D7FA7" w14:textId="77777777" w:rsidR="006660C4" w:rsidRPr="009E678F"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Ensure any areas of concern identified during estate walkabouts or inspections are raised with the relevant service area.</w:t>
            </w:r>
          </w:p>
          <w:p w14:paraId="64B70FB8" w14:textId="77777777" w:rsidR="006660C4" w:rsidRPr="009E678F"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Oversee accurate utility meter management (outsourced)</w:t>
            </w:r>
          </w:p>
          <w:p w14:paraId="5DE2EEF7" w14:textId="64E6ED04" w:rsidR="006660C4" w:rsidRPr="009E678F" w:rsidRDefault="00CB05F0" w:rsidP="00CB05F0">
            <w:pPr>
              <w:pStyle w:val="Bullet-noindent"/>
              <w:numPr>
                <w:ilvl w:val="0"/>
                <w:numId w:val="21"/>
              </w:numPr>
              <w:jc w:val="both"/>
              <w:rPr>
                <w:rFonts w:ascii="Arial" w:hAnsi="Arial" w:cs="Arial"/>
                <w:sz w:val="22"/>
                <w:szCs w:val="22"/>
              </w:rPr>
            </w:pPr>
            <w:r>
              <w:rPr>
                <w:rFonts w:ascii="Arial" w:hAnsi="Arial" w:cs="Arial"/>
                <w:sz w:val="22"/>
                <w:szCs w:val="22"/>
              </w:rPr>
              <w:t xml:space="preserve">Have management responsibility for </w:t>
            </w:r>
            <w:r w:rsidR="006660C4" w:rsidRPr="009E678F">
              <w:rPr>
                <w:rFonts w:ascii="Arial" w:hAnsi="Arial" w:cs="Arial"/>
                <w:sz w:val="22"/>
                <w:szCs w:val="22"/>
              </w:rPr>
              <w:t>door entry &amp; access control systems to ensure estate security.</w:t>
            </w:r>
          </w:p>
          <w:p w14:paraId="65F673DD" w14:textId="77777777" w:rsidR="006660C4" w:rsidRPr="009E678F"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 xml:space="preserve">Manage and monitor estate and block lighting. </w:t>
            </w:r>
          </w:p>
          <w:p w14:paraId="3AC7C1F9" w14:textId="2B43307C" w:rsidR="006660C4" w:rsidRPr="009E678F"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Responsible for community space facilities management</w:t>
            </w:r>
            <w:r w:rsidR="003E2DD9" w:rsidRPr="009E678F">
              <w:rPr>
                <w:rFonts w:ascii="Arial" w:hAnsi="Arial" w:cs="Arial"/>
                <w:sz w:val="22"/>
                <w:szCs w:val="22"/>
              </w:rPr>
              <w:t>.</w:t>
            </w:r>
          </w:p>
          <w:p w14:paraId="1C693B63" w14:textId="77777777" w:rsidR="006660C4" w:rsidRPr="009E678F"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 xml:space="preserve">Ensure estate roads and footpaths are maintained to a good safe standard. </w:t>
            </w:r>
          </w:p>
          <w:p w14:paraId="40CE8DDF" w14:textId="77777777" w:rsidR="006660C4" w:rsidRPr="009E678F" w:rsidRDefault="006660C4" w:rsidP="006660C4">
            <w:pPr>
              <w:pStyle w:val="Bullet-noindent"/>
              <w:numPr>
                <w:ilvl w:val="0"/>
                <w:numId w:val="0"/>
              </w:numPr>
              <w:jc w:val="both"/>
              <w:rPr>
                <w:rFonts w:ascii="Arial" w:hAnsi="Arial" w:cs="Arial"/>
                <w:b/>
                <w:sz w:val="22"/>
                <w:szCs w:val="22"/>
              </w:rPr>
            </w:pPr>
          </w:p>
          <w:p w14:paraId="6B2D2FD8" w14:textId="3E375679" w:rsidR="006660C4" w:rsidRPr="009E678F" w:rsidRDefault="006660C4" w:rsidP="006660C4">
            <w:pPr>
              <w:pStyle w:val="Bullet-noindent"/>
              <w:numPr>
                <w:ilvl w:val="0"/>
                <w:numId w:val="0"/>
              </w:numPr>
              <w:jc w:val="both"/>
              <w:rPr>
                <w:rFonts w:ascii="Arial" w:hAnsi="Arial" w:cs="Arial"/>
                <w:b/>
                <w:sz w:val="22"/>
                <w:szCs w:val="22"/>
              </w:rPr>
            </w:pPr>
            <w:r w:rsidRPr="009E678F">
              <w:rPr>
                <w:rFonts w:ascii="Arial" w:hAnsi="Arial" w:cs="Arial"/>
                <w:b/>
                <w:sz w:val="22"/>
                <w:szCs w:val="22"/>
              </w:rPr>
              <w:t>Staff Management</w:t>
            </w:r>
          </w:p>
          <w:p w14:paraId="7215132B" w14:textId="04C5352E" w:rsidR="00436782" w:rsidRDefault="006660C4" w:rsidP="00CB05F0">
            <w:pPr>
              <w:pStyle w:val="Bullet-noindent"/>
              <w:numPr>
                <w:ilvl w:val="0"/>
                <w:numId w:val="21"/>
              </w:numPr>
              <w:jc w:val="both"/>
              <w:rPr>
                <w:rFonts w:ascii="Arial" w:hAnsi="Arial" w:cs="Arial"/>
                <w:sz w:val="22"/>
                <w:szCs w:val="22"/>
              </w:rPr>
            </w:pPr>
            <w:r w:rsidRPr="009E678F">
              <w:rPr>
                <w:rFonts w:ascii="Arial" w:hAnsi="Arial" w:cs="Arial"/>
                <w:sz w:val="22"/>
                <w:szCs w:val="22"/>
              </w:rPr>
              <w:t xml:space="preserve">Direct management of </w:t>
            </w:r>
            <w:r w:rsidR="00436782">
              <w:rPr>
                <w:rFonts w:ascii="Arial" w:hAnsi="Arial" w:cs="Arial"/>
                <w:sz w:val="22"/>
                <w:szCs w:val="22"/>
              </w:rPr>
              <w:t xml:space="preserve">Deputy Estates Services Manager, and overall responsibility for the Caretaking </w:t>
            </w:r>
            <w:proofErr w:type="gramStart"/>
            <w:r w:rsidR="00436782">
              <w:rPr>
                <w:rFonts w:ascii="Arial" w:hAnsi="Arial" w:cs="Arial"/>
                <w:sz w:val="22"/>
                <w:szCs w:val="22"/>
              </w:rPr>
              <w:t>team .</w:t>
            </w:r>
            <w:proofErr w:type="gramEnd"/>
          </w:p>
          <w:p w14:paraId="24A1661C" w14:textId="5F8A31E8" w:rsidR="006660C4" w:rsidRPr="00436782" w:rsidRDefault="00436782" w:rsidP="00CB05F0">
            <w:pPr>
              <w:pStyle w:val="Bullet-noindent"/>
              <w:numPr>
                <w:ilvl w:val="0"/>
                <w:numId w:val="21"/>
              </w:numPr>
              <w:jc w:val="both"/>
              <w:rPr>
                <w:rFonts w:ascii="Arial" w:hAnsi="Arial" w:cs="Arial"/>
                <w:sz w:val="22"/>
                <w:szCs w:val="22"/>
              </w:rPr>
            </w:pPr>
            <w:r w:rsidRPr="00436782">
              <w:rPr>
                <w:rFonts w:ascii="Arial" w:hAnsi="Arial" w:cs="Arial"/>
                <w:sz w:val="22"/>
                <w:szCs w:val="22"/>
              </w:rPr>
              <w:t xml:space="preserve">Oversee grounds maintenance, </w:t>
            </w:r>
            <w:r w:rsidR="006660C4" w:rsidRPr="00436782">
              <w:rPr>
                <w:rFonts w:ascii="Arial" w:hAnsi="Arial" w:cs="Arial"/>
                <w:sz w:val="22"/>
                <w:szCs w:val="22"/>
              </w:rPr>
              <w:t xml:space="preserve">tree maintenance, refuse contractors; estate cleaning, playground inspections and all other estate services contracts to ensure quality standards are maintained in accordance with contract specifications. </w:t>
            </w:r>
          </w:p>
          <w:p w14:paraId="4198095A" w14:textId="77777777" w:rsidR="00436782" w:rsidRPr="00436782" w:rsidRDefault="00436782" w:rsidP="00CB05F0">
            <w:pPr>
              <w:pStyle w:val="NormalWeb"/>
              <w:numPr>
                <w:ilvl w:val="0"/>
                <w:numId w:val="21"/>
              </w:numPr>
              <w:rPr>
                <w:rFonts w:ascii="Arial" w:hAnsi="Arial" w:cs="Arial"/>
                <w:sz w:val="22"/>
                <w:szCs w:val="22"/>
              </w:rPr>
            </w:pPr>
            <w:r w:rsidRPr="00436782">
              <w:rPr>
                <w:rFonts w:ascii="Arial" w:hAnsi="Arial" w:cs="Arial"/>
                <w:sz w:val="22"/>
                <w:szCs w:val="22"/>
              </w:rPr>
              <w:t>Conduct regular one to one meetings and performance reviews.</w:t>
            </w:r>
          </w:p>
          <w:p w14:paraId="5ED713DD" w14:textId="77777777" w:rsidR="006660C4" w:rsidRPr="00436782" w:rsidRDefault="006660C4" w:rsidP="00CB05F0">
            <w:pPr>
              <w:pStyle w:val="Bullet-noindent"/>
              <w:numPr>
                <w:ilvl w:val="0"/>
                <w:numId w:val="21"/>
              </w:numPr>
              <w:jc w:val="both"/>
              <w:rPr>
                <w:rFonts w:ascii="Arial" w:hAnsi="Arial" w:cs="Arial"/>
                <w:sz w:val="22"/>
                <w:szCs w:val="22"/>
              </w:rPr>
            </w:pPr>
            <w:r w:rsidRPr="00436782">
              <w:rPr>
                <w:rFonts w:ascii="Arial" w:hAnsi="Arial" w:cs="Arial"/>
                <w:sz w:val="22"/>
                <w:szCs w:val="22"/>
              </w:rPr>
              <w:t>Manage and develop a high performing team by effectively undertaking one to ones, performance appraisals, personal development plans, team meetings, sickness reviews and other management activities as required, on a timely basis.</w:t>
            </w:r>
          </w:p>
          <w:p w14:paraId="7C22015D" w14:textId="43C56A4D" w:rsidR="006660C4" w:rsidRPr="00436782" w:rsidRDefault="006660C4" w:rsidP="00CB05F0">
            <w:pPr>
              <w:pStyle w:val="Bullet-noindent"/>
              <w:numPr>
                <w:ilvl w:val="0"/>
                <w:numId w:val="21"/>
              </w:numPr>
              <w:jc w:val="both"/>
              <w:rPr>
                <w:rFonts w:ascii="Arial" w:hAnsi="Arial" w:cs="Arial"/>
                <w:sz w:val="22"/>
                <w:szCs w:val="22"/>
              </w:rPr>
            </w:pPr>
            <w:r w:rsidRPr="00436782">
              <w:rPr>
                <w:rFonts w:ascii="Arial" w:hAnsi="Arial" w:cs="Arial"/>
                <w:sz w:val="22"/>
                <w:szCs w:val="22"/>
              </w:rPr>
              <w:t xml:space="preserve">Ensure that training and development needs are identified within the team, to assist in the provision and arrangement of training and monitor its effectiveness. </w:t>
            </w:r>
          </w:p>
          <w:p w14:paraId="3F9B4532" w14:textId="0DC03F49" w:rsidR="006660C4" w:rsidRPr="009E678F" w:rsidRDefault="006660C4" w:rsidP="00CB05F0">
            <w:pPr>
              <w:pStyle w:val="Bullet-noindent"/>
              <w:numPr>
                <w:ilvl w:val="0"/>
                <w:numId w:val="21"/>
              </w:numPr>
              <w:jc w:val="both"/>
              <w:rPr>
                <w:rFonts w:ascii="Arial" w:hAnsi="Arial" w:cs="Arial"/>
                <w:sz w:val="22"/>
                <w:szCs w:val="22"/>
              </w:rPr>
            </w:pPr>
            <w:r w:rsidRPr="00436782">
              <w:rPr>
                <w:rFonts w:ascii="Arial" w:hAnsi="Arial" w:cs="Arial"/>
                <w:sz w:val="22"/>
                <w:szCs w:val="22"/>
              </w:rPr>
              <w:t>Ensure that all duties and activities are undertaken within</w:t>
            </w:r>
            <w:r w:rsidRPr="009E678F">
              <w:rPr>
                <w:rFonts w:ascii="Arial" w:hAnsi="Arial" w:cs="Arial"/>
                <w:sz w:val="22"/>
                <w:szCs w:val="22"/>
              </w:rPr>
              <w:t xml:space="preserve"> the standards, processes and procedures set by SW9, </w:t>
            </w:r>
            <w:r w:rsidR="00241018" w:rsidRPr="009E678F">
              <w:rPr>
                <w:rFonts w:ascii="Arial" w:hAnsi="Arial" w:cs="Arial"/>
                <w:sz w:val="22"/>
                <w:szCs w:val="22"/>
              </w:rPr>
              <w:t>SNG</w:t>
            </w:r>
            <w:r w:rsidRPr="009E678F">
              <w:rPr>
                <w:rFonts w:ascii="Arial" w:hAnsi="Arial" w:cs="Arial"/>
                <w:sz w:val="22"/>
                <w:szCs w:val="22"/>
              </w:rPr>
              <w:t xml:space="preserve"> and statutory regulators. </w:t>
            </w:r>
          </w:p>
          <w:p w14:paraId="42BA651B" w14:textId="77777777" w:rsidR="006660C4" w:rsidRPr="009E678F" w:rsidRDefault="006660C4" w:rsidP="00CB05F0">
            <w:pPr>
              <w:pStyle w:val="Bullet-noindent"/>
              <w:numPr>
                <w:ilvl w:val="0"/>
                <w:numId w:val="21"/>
              </w:numPr>
              <w:jc w:val="both"/>
              <w:rPr>
                <w:rFonts w:ascii="Arial" w:hAnsi="Arial" w:cs="Arial"/>
                <w:b/>
                <w:sz w:val="22"/>
                <w:szCs w:val="22"/>
              </w:rPr>
            </w:pPr>
            <w:r w:rsidRPr="009E678F">
              <w:rPr>
                <w:rFonts w:ascii="Arial" w:hAnsi="Arial" w:cs="Arial"/>
                <w:sz w:val="22"/>
                <w:szCs w:val="22"/>
              </w:rPr>
              <w:t>Inspire, lead and be a role model, consistently demonstrating the SW9 culture and values</w:t>
            </w:r>
          </w:p>
          <w:p w14:paraId="03C5A3C4" w14:textId="77777777" w:rsidR="006660C4" w:rsidRPr="009E678F" w:rsidRDefault="006660C4" w:rsidP="006660C4">
            <w:pPr>
              <w:pStyle w:val="Bullet-noindent"/>
              <w:numPr>
                <w:ilvl w:val="0"/>
                <w:numId w:val="0"/>
              </w:numPr>
              <w:jc w:val="both"/>
              <w:rPr>
                <w:rFonts w:ascii="Arial" w:hAnsi="Arial" w:cs="Arial"/>
                <w:b/>
                <w:sz w:val="22"/>
                <w:szCs w:val="22"/>
              </w:rPr>
            </w:pPr>
          </w:p>
          <w:p w14:paraId="50283958" w14:textId="77777777" w:rsidR="006660C4" w:rsidRPr="009E678F" w:rsidRDefault="006660C4" w:rsidP="006660C4">
            <w:pPr>
              <w:pStyle w:val="Bullet-noindent"/>
              <w:numPr>
                <w:ilvl w:val="0"/>
                <w:numId w:val="0"/>
              </w:numPr>
              <w:jc w:val="both"/>
              <w:rPr>
                <w:rFonts w:ascii="Arial" w:hAnsi="Arial" w:cs="Arial"/>
                <w:b/>
                <w:sz w:val="22"/>
                <w:szCs w:val="22"/>
              </w:rPr>
            </w:pPr>
            <w:r w:rsidRPr="009E678F">
              <w:rPr>
                <w:rFonts w:ascii="Arial" w:hAnsi="Arial" w:cs="Arial"/>
                <w:b/>
                <w:sz w:val="22"/>
                <w:szCs w:val="22"/>
              </w:rPr>
              <w:t>Health &amp; safety</w:t>
            </w:r>
          </w:p>
          <w:p w14:paraId="322CC614" w14:textId="77777777" w:rsidR="006660C4" w:rsidRPr="009E678F" w:rsidRDefault="006660C4" w:rsidP="006660C4">
            <w:pPr>
              <w:pStyle w:val="Bullet-noindent"/>
              <w:numPr>
                <w:ilvl w:val="0"/>
                <w:numId w:val="0"/>
              </w:numPr>
              <w:jc w:val="both"/>
              <w:rPr>
                <w:rFonts w:ascii="Arial" w:hAnsi="Arial" w:cs="Arial"/>
                <w:bCs/>
                <w:sz w:val="22"/>
                <w:szCs w:val="22"/>
              </w:rPr>
            </w:pPr>
          </w:p>
          <w:p w14:paraId="7AB7B053"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 xml:space="preserve">Ensure all Health and Safety policies, regulations and procedures are communicated to staff and </w:t>
            </w:r>
            <w:proofErr w:type="gramStart"/>
            <w:r w:rsidRPr="009E678F">
              <w:rPr>
                <w:rFonts w:ascii="Arial" w:hAnsi="Arial" w:cs="Arial"/>
                <w:bCs/>
                <w:sz w:val="22"/>
                <w:szCs w:val="22"/>
              </w:rPr>
              <w:t>complied with at all times</w:t>
            </w:r>
            <w:proofErr w:type="gramEnd"/>
            <w:r w:rsidRPr="009E678F">
              <w:rPr>
                <w:rFonts w:ascii="Arial" w:hAnsi="Arial" w:cs="Arial"/>
                <w:bCs/>
                <w:sz w:val="22"/>
                <w:szCs w:val="22"/>
              </w:rPr>
              <w:t>.</w:t>
            </w:r>
          </w:p>
          <w:p w14:paraId="3819A566" w14:textId="12BBBC31" w:rsidR="008E7E1A" w:rsidRPr="009E678F" w:rsidRDefault="008E7E1A" w:rsidP="00CB05F0">
            <w:pPr>
              <w:numPr>
                <w:ilvl w:val="0"/>
                <w:numId w:val="21"/>
              </w:numPr>
              <w:spacing w:before="60" w:after="60"/>
              <w:rPr>
                <w:rFonts w:ascii="Arial" w:hAnsi="Arial" w:cs="Arial"/>
                <w:sz w:val="22"/>
                <w:szCs w:val="22"/>
              </w:rPr>
            </w:pPr>
            <w:r w:rsidRPr="009E678F">
              <w:rPr>
                <w:rFonts w:ascii="Arial" w:hAnsi="Arial" w:cs="Arial"/>
                <w:sz w:val="22"/>
                <w:szCs w:val="22"/>
              </w:rPr>
              <w:t xml:space="preserve">Ensure Health &amp; Safety Compliance is adhered to estate </w:t>
            </w:r>
            <w:proofErr w:type="gramStart"/>
            <w:r w:rsidRPr="009E678F">
              <w:rPr>
                <w:rFonts w:ascii="Arial" w:hAnsi="Arial" w:cs="Arial"/>
                <w:sz w:val="22"/>
                <w:szCs w:val="22"/>
              </w:rPr>
              <w:t>wide;</w:t>
            </w:r>
            <w:proofErr w:type="gramEnd"/>
            <w:r w:rsidRPr="009E678F">
              <w:rPr>
                <w:rFonts w:ascii="Arial" w:hAnsi="Arial" w:cs="Arial"/>
                <w:sz w:val="22"/>
                <w:szCs w:val="22"/>
              </w:rPr>
              <w:t xml:space="preserve"> including blocks</w:t>
            </w:r>
            <w:r w:rsidR="00CB05F0">
              <w:rPr>
                <w:rFonts w:ascii="Arial" w:hAnsi="Arial" w:cs="Arial"/>
                <w:sz w:val="22"/>
                <w:szCs w:val="22"/>
              </w:rPr>
              <w:t xml:space="preserve"> and playgrounds. </w:t>
            </w:r>
          </w:p>
          <w:p w14:paraId="03B7AAA1" w14:textId="21B056F4" w:rsidR="008E7E1A" w:rsidRPr="009E678F" w:rsidRDefault="008E7E1A" w:rsidP="00CB05F0">
            <w:pPr>
              <w:numPr>
                <w:ilvl w:val="0"/>
                <w:numId w:val="21"/>
              </w:numPr>
              <w:spacing w:before="60" w:after="60"/>
              <w:rPr>
                <w:rFonts w:ascii="Arial" w:hAnsi="Arial" w:cs="Arial"/>
                <w:sz w:val="22"/>
                <w:szCs w:val="22"/>
              </w:rPr>
            </w:pPr>
            <w:r w:rsidRPr="009E678F">
              <w:rPr>
                <w:rFonts w:ascii="Arial" w:hAnsi="Arial" w:cs="Arial"/>
                <w:sz w:val="22"/>
                <w:szCs w:val="22"/>
              </w:rPr>
              <w:t>Ensure Fire Safety standards are adhered to and compliance met</w:t>
            </w:r>
            <w:r w:rsidR="009B5262" w:rsidRPr="009E678F">
              <w:rPr>
                <w:rFonts w:ascii="Arial" w:hAnsi="Arial" w:cs="Arial"/>
                <w:sz w:val="22"/>
                <w:szCs w:val="22"/>
              </w:rPr>
              <w:t>.</w:t>
            </w:r>
          </w:p>
          <w:p w14:paraId="73F44FCB"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Ensure risk assessments are carried out as required so that risks are minimised and ensure compliance of Health and Safety regulations.</w:t>
            </w:r>
          </w:p>
          <w:p w14:paraId="7EA61175"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 xml:space="preserve">Ensure all communal and common parts </w:t>
            </w:r>
            <w:proofErr w:type="gramStart"/>
            <w:r w:rsidRPr="009E678F">
              <w:rPr>
                <w:rFonts w:ascii="Arial" w:hAnsi="Arial" w:cs="Arial"/>
                <w:bCs/>
                <w:sz w:val="22"/>
                <w:szCs w:val="22"/>
              </w:rPr>
              <w:t>are compliant at all times</w:t>
            </w:r>
            <w:proofErr w:type="gramEnd"/>
            <w:r w:rsidRPr="009E678F">
              <w:rPr>
                <w:rFonts w:ascii="Arial" w:hAnsi="Arial" w:cs="Arial"/>
                <w:bCs/>
                <w:sz w:val="22"/>
                <w:szCs w:val="22"/>
              </w:rPr>
              <w:t xml:space="preserve"> with Health &amp; Safety legislation.</w:t>
            </w:r>
          </w:p>
          <w:p w14:paraId="1A2D34C5" w14:textId="77777777" w:rsidR="000717DE"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 xml:space="preserve">Ensure lone working policies are implemented, ensuring staff work in compliance with the policy and are issued with correct PPE as necessary. </w:t>
            </w:r>
          </w:p>
          <w:p w14:paraId="1A83939D"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Maintain accident/incident records; carry out investigations into any accidents/incidents.</w:t>
            </w:r>
          </w:p>
          <w:p w14:paraId="44C2A3C2"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 xml:space="preserve">Ensure that all FRA’s action are completed and uploaded on to </w:t>
            </w:r>
            <w:proofErr w:type="spellStart"/>
            <w:r w:rsidRPr="009E678F">
              <w:rPr>
                <w:rFonts w:ascii="Arial" w:hAnsi="Arial" w:cs="Arial"/>
                <w:bCs/>
                <w:sz w:val="22"/>
                <w:szCs w:val="22"/>
              </w:rPr>
              <w:t>Riskhub</w:t>
            </w:r>
            <w:proofErr w:type="spellEnd"/>
            <w:r w:rsidRPr="009E678F">
              <w:rPr>
                <w:rFonts w:ascii="Arial" w:hAnsi="Arial" w:cs="Arial"/>
                <w:bCs/>
                <w:sz w:val="22"/>
                <w:szCs w:val="22"/>
              </w:rPr>
              <w:t xml:space="preserve"> system.</w:t>
            </w:r>
          </w:p>
          <w:p w14:paraId="7A112C61" w14:textId="356E019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Ensure all staff receive up to date Health and Safety training and maintain the staff training matrix schedule</w:t>
            </w:r>
            <w:r w:rsidR="009B5262" w:rsidRPr="009E678F">
              <w:rPr>
                <w:rFonts w:ascii="Arial" w:hAnsi="Arial" w:cs="Arial"/>
                <w:bCs/>
                <w:sz w:val="22"/>
                <w:szCs w:val="22"/>
              </w:rPr>
              <w:t>.</w:t>
            </w:r>
          </w:p>
          <w:p w14:paraId="7FE07C72" w14:textId="77777777" w:rsidR="006660C4" w:rsidRPr="009E678F" w:rsidRDefault="006660C4" w:rsidP="006660C4">
            <w:pPr>
              <w:pStyle w:val="Bullet-noindent"/>
              <w:numPr>
                <w:ilvl w:val="0"/>
                <w:numId w:val="0"/>
              </w:numPr>
              <w:jc w:val="both"/>
              <w:rPr>
                <w:rFonts w:ascii="Arial" w:hAnsi="Arial" w:cs="Arial"/>
                <w:bCs/>
                <w:sz w:val="22"/>
                <w:szCs w:val="22"/>
              </w:rPr>
            </w:pPr>
          </w:p>
          <w:p w14:paraId="452CE98A" w14:textId="77777777" w:rsidR="00785EA4" w:rsidRPr="00785EA4" w:rsidRDefault="00785EA4" w:rsidP="00785EA4">
            <w:pPr>
              <w:spacing w:before="100" w:beforeAutospacing="1" w:after="100" w:afterAutospacing="1"/>
              <w:outlineLvl w:val="3"/>
              <w:rPr>
                <w:rFonts w:ascii="Arial" w:hAnsi="Arial" w:cs="Arial"/>
                <w:b/>
                <w:bCs/>
                <w:sz w:val="22"/>
                <w:szCs w:val="22"/>
              </w:rPr>
            </w:pPr>
            <w:r w:rsidRPr="00785EA4">
              <w:rPr>
                <w:rFonts w:ascii="Arial" w:hAnsi="Arial" w:cs="Arial"/>
                <w:b/>
                <w:bCs/>
                <w:sz w:val="22"/>
                <w:szCs w:val="22"/>
              </w:rPr>
              <w:t>Resident Engagement</w:t>
            </w:r>
          </w:p>
          <w:p w14:paraId="67082FAB" w14:textId="77777777" w:rsidR="00785EA4" w:rsidRPr="00785EA4" w:rsidRDefault="00785EA4" w:rsidP="00CB05F0">
            <w:pPr>
              <w:numPr>
                <w:ilvl w:val="0"/>
                <w:numId w:val="21"/>
              </w:numPr>
              <w:spacing w:before="100" w:beforeAutospacing="1" w:after="100" w:afterAutospacing="1"/>
              <w:rPr>
                <w:rFonts w:ascii="Arial" w:hAnsi="Arial" w:cs="Arial"/>
                <w:sz w:val="22"/>
                <w:szCs w:val="22"/>
              </w:rPr>
            </w:pPr>
            <w:r w:rsidRPr="00785EA4">
              <w:rPr>
                <w:rFonts w:ascii="Arial" w:hAnsi="Arial" w:cs="Arial"/>
                <w:sz w:val="22"/>
                <w:szCs w:val="22"/>
              </w:rPr>
              <w:t>Act as the point of contact for residents regarding estate-related concerns.</w:t>
            </w:r>
          </w:p>
          <w:p w14:paraId="40199979" w14:textId="77777777" w:rsidR="00785EA4" w:rsidRPr="00785EA4" w:rsidRDefault="00785EA4" w:rsidP="00CB05F0">
            <w:pPr>
              <w:numPr>
                <w:ilvl w:val="0"/>
                <w:numId w:val="21"/>
              </w:numPr>
              <w:spacing w:after="100" w:afterAutospacing="1"/>
              <w:rPr>
                <w:rFonts w:ascii="Arial" w:hAnsi="Arial" w:cs="Arial"/>
                <w:sz w:val="22"/>
                <w:szCs w:val="22"/>
              </w:rPr>
            </w:pPr>
            <w:r w:rsidRPr="00785EA4">
              <w:rPr>
                <w:rFonts w:ascii="Arial" w:hAnsi="Arial" w:cs="Arial"/>
                <w:sz w:val="22"/>
                <w:szCs w:val="22"/>
              </w:rPr>
              <w:t>Work collaboratively with resident groups, community organisations, and internal teams to resolve issues.</w:t>
            </w:r>
          </w:p>
          <w:p w14:paraId="31219571" w14:textId="77777777" w:rsidR="00785EA4" w:rsidRPr="00785EA4" w:rsidRDefault="00785EA4" w:rsidP="00CB05F0">
            <w:pPr>
              <w:numPr>
                <w:ilvl w:val="0"/>
                <w:numId w:val="21"/>
              </w:numPr>
              <w:spacing w:after="100" w:afterAutospacing="1"/>
              <w:rPr>
                <w:rFonts w:ascii="Arial" w:hAnsi="Arial" w:cs="Arial"/>
                <w:sz w:val="22"/>
                <w:szCs w:val="22"/>
              </w:rPr>
            </w:pPr>
            <w:r w:rsidRPr="00785EA4">
              <w:rPr>
                <w:rFonts w:ascii="Arial" w:hAnsi="Arial" w:cs="Arial"/>
                <w:sz w:val="22"/>
                <w:szCs w:val="22"/>
              </w:rPr>
              <w:lastRenderedPageBreak/>
              <w:t>Support estate walkabouts, resident meetings, and surveys.</w:t>
            </w:r>
          </w:p>
          <w:p w14:paraId="7B26A985" w14:textId="77777777" w:rsidR="00785EA4" w:rsidRPr="009E678F" w:rsidRDefault="00785EA4" w:rsidP="006660C4">
            <w:pPr>
              <w:pStyle w:val="Bullet-noindent"/>
              <w:numPr>
                <w:ilvl w:val="0"/>
                <w:numId w:val="0"/>
              </w:numPr>
              <w:jc w:val="both"/>
              <w:rPr>
                <w:rFonts w:ascii="Arial" w:hAnsi="Arial" w:cs="Arial"/>
                <w:bCs/>
                <w:sz w:val="22"/>
                <w:szCs w:val="22"/>
              </w:rPr>
            </w:pPr>
          </w:p>
          <w:p w14:paraId="62132151" w14:textId="77777777" w:rsidR="006660C4" w:rsidRPr="009E678F" w:rsidRDefault="006660C4" w:rsidP="006660C4">
            <w:pPr>
              <w:pStyle w:val="Bullet-noindent"/>
              <w:numPr>
                <w:ilvl w:val="0"/>
                <w:numId w:val="0"/>
              </w:numPr>
              <w:jc w:val="both"/>
              <w:rPr>
                <w:rFonts w:ascii="Arial" w:hAnsi="Arial" w:cs="Arial"/>
                <w:b/>
                <w:sz w:val="22"/>
                <w:szCs w:val="22"/>
              </w:rPr>
            </w:pPr>
            <w:r w:rsidRPr="009E678F">
              <w:rPr>
                <w:rFonts w:ascii="Arial" w:hAnsi="Arial" w:cs="Arial"/>
                <w:b/>
                <w:sz w:val="22"/>
                <w:szCs w:val="22"/>
              </w:rPr>
              <w:t>Financial Management</w:t>
            </w:r>
          </w:p>
          <w:p w14:paraId="12F1FCAA" w14:textId="56CC5F98"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sz w:val="22"/>
                <w:szCs w:val="22"/>
              </w:rPr>
              <w:t xml:space="preserve">Demonstrate value for money in all areas of responsibility and as requested by the </w:t>
            </w:r>
            <w:r w:rsidR="007D46CF" w:rsidRPr="009E678F">
              <w:rPr>
                <w:rFonts w:ascii="Arial" w:hAnsi="Arial" w:cs="Arial"/>
                <w:sz w:val="22"/>
                <w:szCs w:val="22"/>
              </w:rPr>
              <w:t xml:space="preserve">Head of Customer Services. </w:t>
            </w:r>
          </w:p>
          <w:p w14:paraId="6876D03C" w14:textId="2EC736C9"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sz w:val="22"/>
                <w:szCs w:val="22"/>
              </w:rPr>
              <w:t xml:space="preserve">Assist the </w:t>
            </w:r>
            <w:r w:rsidR="00A55BB5" w:rsidRPr="009E678F">
              <w:rPr>
                <w:rFonts w:ascii="Arial" w:hAnsi="Arial" w:cs="Arial"/>
                <w:sz w:val="22"/>
                <w:szCs w:val="22"/>
              </w:rPr>
              <w:t>Head of Customer Services</w:t>
            </w:r>
            <w:r w:rsidRPr="009E678F">
              <w:rPr>
                <w:rFonts w:ascii="Arial" w:hAnsi="Arial" w:cs="Arial"/>
                <w:sz w:val="22"/>
                <w:szCs w:val="22"/>
              </w:rPr>
              <w:t xml:space="preserve"> with annual budget setting for the department.</w:t>
            </w:r>
          </w:p>
          <w:p w14:paraId="311F7CC4" w14:textId="725FC1E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sz w:val="22"/>
                <w:szCs w:val="22"/>
              </w:rPr>
              <w:t xml:space="preserve">Remain within an annually set budget and with </w:t>
            </w:r>
            <w:r w:rsidR="00A55BB5" w:rsidRPr="009E678F">
              <w:rPr>
                <w:rFonts w:ascii="Arial" w:hAnsi="Arial" w:cs="Arial"/>
                <w:sz w:val="22"/>
                <w:szCs w:val="22"/>
              </w:rPr>
              <w:t>ongoing</w:t>
            </w:r>
            <w:r w:rsidRPr="009E678F">
              <w:rPr>
                <w:rFonts w:ascii="Arial" w:hAnsi="Arial" w:cs="Arial"/>
                <w:sz w:val="22"/>
                <w:szCs w:val="22"/>
              </w:rPr>
              <w:t xml:space="preserve"> financial performance improvement, maximising resources.</w:t>
            </w:r>
          </w:p>
          <w:p w14:paraId="7F445595" w14:textId="5E9E9ECC" w:rsidR="0014368D" w:rsidRPr="009E678F" w:rsidRDefault="0014368D" w:rsidP="00CB05F0">
            <w:pPr>
              <w:pStyle w:val="Bullet-noindent"/>
              <w:numPr>
                <w:ilvl w:val="0"/>
                <w:numId w:val="21"/>
              </w:numPr>
              <w:jc w:val="both"/>
              <w:rPr>
                <w:rFonts w:ascii="Arial" w:hAnsi="Arial" w:cs="Arial"/>
                <w:b/>
                <w:sz w:val="22"/>
                <w:szCs w:val="22"/>
              </w:rPr>
            </w:pPr>
            <w:r w:rsidRPr="009E678F">
              <w:rPr>
                <w:rFonts w:ascii="Arial" w:hAnsi="Arial" w:cs="Arial"/>
                <w:sz w:val="22"/>
                <w:szCs w:val="22"/>
              </w:rPr>
              <w:t>Raise and goods receipt orders and purchases on P2P</w:t>
            </w:r>
            <w:r w:rsidR="00A55BB5" w:rsidRPr="009E678F">
              <w:rPr>
                <w:rFonts w:ascii="Arial" w:hAnsi="Arial" w:cs="Arial"/>
                <w:sz w:val="22"/>
                <w:szCs w:val="22"/>
              </w:rPr>
              <w:t>.</w:t>
            </w:r>
          </w:p>
          <w:p w14:paraId="2002456B" w14:textId="77777777" w:rsidR="006660C4" w:rsidRPr="009E678F" w:rsidRDefault="006660C4" w:rsidP="006660C4">
            <w:pPr>
              <w:pStyle w:val="Bullet-noindent"/>
              <w:numPr>
                <w:ilvl w:val="0"/>
                <w:numId w:val="0"/>
              </w:numPr>
              <w:rPr>
                <w:rFonts w:ascii="Arial" w:hAnsi="Arial" w:cs="Arial"/>
                <w:bCs/>
                <w:sz w:val="22"/>
                <w:szCs w:val="22"/>
              </w:rPr>
            </w:pPr>
          </w:p>
          <w:p w14:paraId="122DE806" w14:textId="77777777" w:rsidR="006660C4" w:rsidRPr="009E678F" w:rsidRDefault="006660C4" w:rsidP="006660C4">
            <w:pPr>
              <w:pStyle w:val="Bullet-noindent"/>
              <w:numPr>
                <w:ilvl w:val="0"/>
                <w:numId w:val="0"/>
              </w:numPr>
              <w:rPr>
                <w:rFonts w:ascii="Arial" w:hAnsi="Arial" w:cs="Arial"/>
                <w:b/>
                <w:sz w:val="22"/>
                <w:szCs w:val="22"/>
              </w:rPr>
            </w:pPr>
            <w:r w:rsidRPr="009E678F">
              <w:rPr>
                <w:rFonts w:ascii="Arial" w:hAnsi="Arial" w:cs="Arial"/>
                <w:b/>
                <w:sz w:val="22"/>
                <w:szCs w:val="22"/>
              </w:rPr>
              <w:t>Complaints Management</w:t>
            </w:r>
          </w:p>
          <w:p w14:paraId="062AF2F8" w14:textId="77777777" w:rsidR="006660C4" w:rsidRPr="00436782" w:rsidRDefault="006660C4" w:rsidP="006660C4">
            <w:pPr>
              <w:pStyle w:val="Bullet-noindent"/>
              <w:numPr>
                <w:ilvl w:val="0"/>
                <w:numId w:val="0"/>
              </w:numPr>
              <w:rPr>
                <w:rFonts w:ascii="Arial" w:hAnsi="Arial" w:cs="Arial"/>
                <w:sz w:val="22"/>
                <w:szCs w:val="22"/>
              </w:rPr>
            </w:pPr>
          </w:p>
          <w:p w14:paraId="41F56C27" w14:textId="3BA37E2A" w:rsidR="00436782" w:rsidRPr="00436782" w:rsidRDefault="00436782" w:rsidP="00436782">
            <w:pPr>
              <w:pStyle w:val="NormalWeb"/>
              <w:rPr>
                <w:rFonts w:ascii="Arial" w:hAnsi="Arial" w:cs="Arial"/>
                <w:sz w:val="22"/>
                <w:szCs w:val="22"/>
              </w:rPr>
            </w:pPr>
            <w:r w:rsidRPr="00436782">
              <w:rPr>
                <w:rStyle w:val="Strong"/>
                <w:rFonts w:ascii="Arial" w:hAnsi="Arial" w:cs="Arial"/>
                <w:b w:val="0"/>
                <w:bCs w:val="0"/>
                <w:sz w:val="22"/>
                <w:szCs w:val="22"/>
              </w:rPr>
              <w:t>Ensure that all complaints related to Estates services are responded to clearly and within defined time and quality targets. Monitor the quality of correspondence and feedback, learn from service failures, and ensure that lessons learned are implemented effectively.</w:t>
            </w:r>
          </w:p>
          <w:p w14:paraId="7BFA4E85" w14:textId="77777777" w:rsidR="006660C4" w:rsidRPr="009E678F" w:rsidRDefault="006660C4" w:rsidP="006660C4">
            <w:pPr>
              <w:pStyle w:val="Bullet-noindent"/>
              <w:numPr>
                <w:ilvl w:val="0"/>
                <w:numId w:val="0"/>
              </w:numPr>
              <w:rPr>
                <w:rFonts w:ascii="Arial" w:hAnsi="Arial" w:cs="Arial"/>
                <w:bCs/>
                <w:sz w:val="22"/>
                <w:szCs w:val="22"/>
              </w:rPr>
            </w:pPr>
          </w:p>
          <w:p w14:paraId="2E43772B" w14:textId="77DCBFF6" w:rsidR="006660C4" w:rsidRPr="009E678F" w:rsidRDefault="006660C4" w:rsidP="006660C4">
            <w:pPr>
              <w:pStyle w:val="Bullet-noindent"/>
              <w:numPr>
                <w:ilvl w:val="0"/>
                <w:numId w:val="0"/>
              </w:numPr>
              <w:rPr>
                <w:rFonts w:ascii="Arial" w:hAnsi="Arial" w:cs="Arial"/>
                <w:b/>
                <w:sz w:val="22"/>
                <w:szCs w:val="22"/>
              </w:rPr>
            </w:pPr>
            <w:r w:rsidRPr="009E678F">
              <w:rPr>
                <w:rFonts w:ascii="Arial" w:hAnsi="Arial" w:cs="Arial"/>
                <w:b/>
                <w:sz w:val="22"/>
                <w:szCs w:val="22"/>
              </w:rPr>
              <w:t xml:space="preserve">Contract Management </w:t>
            </w:r>
          </w:p>
          <w:p w14:paraId="163E0EB6" w14:textId="77777777" w:rsidR="00EE4679" w:rsidRPr="009E678F" w:rsidRDefault="00EE4679" w:rsidP="00CB05F0">
            <w:pPr>
              <w:pStyle w:val="Bullet-noindent"/>
              <w:numPr>
                <w:ilvl w:val="0"/>
                <w:numId w:val="21"/>
              </w:numPr>
              <w:jc w:val="both"/>
              <w:rPr>
                <w:rFonts w:ascii="Arial" w:hAnsi="Arial" w:cs="Arial"/>
                <w:sz w:val="22"/>
                <w:szCs w:val="22"/>
              </w:rPr>
            </w:pPr>
            <w:r w:rsidRPr="009E678F">
              <w:rPr>
                <w:rFonts w:ascii="Arial" w:hAnsi="Arial" w:cs="Arial"/>
                <w:sz w:val="22"/>
                <w:szCs w:val="22"/>
              </w:rPr>
              <w:t>Be responsible for contract management of outsourced services.</w:t>
            </w:r>
          </w:p>
          <w:p w14:paraId="250C3996" w14:textId="77777777" w:rsidR="00EE4679" w:rsidRPr="009E678F" w:rsidRDefault="00EE4679" w:rsidP="00CB05F0">
            <w:pPr>
              <w:pStyle w:val="Bullet-noindent"/>
              <w:numPr>
                <w:ilvl w:val="0"/>
                <w:numId w:val="21"/>
              </w:numPr>
              <w:jc w:val="both"/>
              <w:rPr>
                <w:rFonts w:ascii="Arial" w:hAnsi="Arial" w:cs="Arial"/>
                <w:sz w:val="22"/>
                <w:szCs w:val="22"/>
              </w:rPr>
            </w:pPr>
            <w:r w:rsidRPr="009E678F">
              <w:rPr>
                <w:rFonts w:ascii="Arial" w:hAnsi="Arial" w:cs="Arial"/>
                <w:sz w:val="22"/>
                <w:szCs w:val="22"/>
              </w:rPr>
              <w:t>Manage CCTV &amp; Concierge contract.</w:t>
            </w:r>
          </w:p>
          <w:p w14:paraId="62603F87" w14:textId="77777777" w:rsidR="00DA1EA6"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Through high quality contract management and programmed estate inspections ensure estate and environmental services comply with the agreed standard as set out in the service contracts. Manage contractor poor performance through to improvement and resolution.</w:t>
            </w:r>
          </w:p>
          <w:p w14:paraId="6D3F7CCB" w14:textId="7785C840" w:rsidR="006660C4"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 xml:space="preserve">Involve customers in the design and monitoring of services. </w:t>
            </w:r>
          </w:p>
          <w:p w14:paraId="37A35F39" w14:textId="77777777" w:rsidR="006660C4"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 xml:space="preserve">Effectively manage third party contractors responsible for delivering to a high quality, environmental and cleaning services to SW9 residents that meet all standards and performance targets. </w:t>
            </w:r>
          </w:p>
          <w:p w14:paraId="1188E1B4" w14:textId="67D4A72F" w:rsidR="006660C4"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 xml:space="preserve">Support the </w:t>
            </w:r>
            <w:r w:rsidR="00E93CEB" w:rsidRPr="009E678F">
              <w:rPr>
                <w:rFonts w:ascii="Arial" w:hAnsi="Arial" w:cs="Arial"/>
                <w:sz w:val="22"/>
                <w:szCs w:val="22"/>
              </w:rPr>
              <w:t>Head of Customer Services</w:t>
            </w:r>
            <w:r w:rsidRPr="009E678F">
              <w:rPr>
                <w:rFonts w:ascii="Arial" w:hAnsi="Arial" w:cs="Arial"/>
                <w:sz w:val="22"/>
                <w:szCs w:val="22"/>
              </w:rPr>
              <w:t xml:space="preserve"> in reviewing the services provided by external contractors to establish they represent VFM. </w:t>
            </w:r>
          </w:p>
          <w:p w14:paraId="27EDAF74" w14:textId="77777777" w:rsidR="00436782" w:rsidRDefault="006660C4" w:rsidP="00CB05F0">
            <w:pPr>
              <w:pStyle w:val="Bullet-noindent"/>
              <w:numPr>
                <w:ilvl w:val="0"/>
                <w:numId w:val="21"/>
              </w:numPr>
              <w:rPr>
                <w:rFonts w:ascii="Arial" w:hAnsi="Arial" w:cs="Arial"/>
                <w:sz w:val="22"/>
                <w:szCs w:val="22"/>
              </w:rPr>
            </w:pPr>
            <w:r w:rsidRPr="00436782">
              <w:rPr>
                <w:rFonts w:ascii="Arial" w:hAnsi="Arial" w:cs="Arial"/>
                <w:sz w:val="22"/>
                <w:szCs w:val="22"/>
              </w:rPr>
              <w:t xml:space="preserve">Procure and manage estate communal stock, as well as administer orders for unscheduled works relating to estate services. Investigate manage orders/costs of unscheduled works including: </w:t>
            </w:r>
          </w:p>
          <w:p w14:paraId="6E43C162" w14:textId="77777777" w:rsidR="00436782" w:rsidRDefault="006660C4" w:rsidP="00CB05F0">
            <w:pPr>
              <w:pStyle w:val="Bullet-noindent"/>
              <w:numPr>
                <w:ilvl w:val="0"/>
                <w:numId w:val="21"/>
              </w:numPr>
              <w:rPr>
                <w:rFonts w:ascii="Arial" w:hAnsi="Arial" w:cs="Arial"/>
                <w:sz w:val="22"/>
                <w:szCs w:val="22"/>
              </w:rPr>
            </w:pPr>
            <w:r w:rsidRPr="00436782">
              <w:rPr>
                <w:rFonts w:ascii="Arial" w:hAnsi="Arial" w:cs="Arial"/>
                <w:sz w:val="22"/>
                <w:szCs w:val="22"/>
              </w:rPr>
              <w:t>Arboriculture</w:t>
            </w:r>
          </w:p>
          <w:p w14:paraId="09E2B186" w14:textId="23A439A2" w:rsidR="006660C4" w:rsidRPr="00436782" w:rsidRDefault="006660C4" w:rsidP="00CB05F0">
            <w:pPr>
              <w:pStyle w:val="Bullet-noindent"/>
              <w:numPr>
                <w:ilvl w:val="0"/>
                <w:numId w:val="21"/>
              </w:numPr>
              <w:rPr>
                <w:rFonts w:ascii="Arial" w:hAnsi="Arial" w:cs="Arial"/>
                <w:sz w:val="22"/>
                <w:szCs w:val="22"/>
              </w:rPr>
            </w:pPr>
            <w:r w:rsidRPr="00436782">
              <w:rPr>
                <w:rFonts w:ascii="Arial" w:hAnsi="Arial" w:cs="Arial"/>
                <w:sz w:val="22"/>
                <w:szCs w:val="22"/>
              </w:rPr>
              <w:t>Cleaning materials</w:t>
            </w:r>
          </w:p>
          <w:p w14:paraId="58C10D36" w14:textId="37835865" w:rsidR="006660C4"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CCTV,</w:t>
            </w:r>
          </w:p>
          <w:p w14:paraId="4C637A65" w14:textId="77777777" w:rsidR="004C13AC"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Traffic management in relation to major works taking place on the estate</w:t>
            </w:r>
            <w:r w:rsidR="004C13AC" w:rsidRPr="009E678F">
              <w:rPr>
                <w:rFonts w:ascii="Arial" w:hAnsi="Arial" w:cs="Arial"/>
                <w:sz w:val="22"/>
                <w:szCs w:val="22"/>
              </w:rPr>
              <w:t>.</w:t>
            </w:r>
          </w:p>
          <w:p w14:paraId="0124BEEA" w14:textId="1F5B531B" w:rsidR="006660C4" w:rsidRPr="009E678F" w:rsidRDefault="006660C4" w:rsidP="00CB05F0">
            <w:pPr>
              <w:pStyle w:val="Bullet-noindent"/>
              <w:numPr>
                <w:ilvl w:val="0"/>
                <w:numId w:val="21"/>
              </w:numPr>
              <w:rPr>
                <w:rFonts w:ascii="Arial" w:hAnsi="Arial" w:cs="Arial"/>
                <w:sz w:val="22"/>
                <w:szCs w:val="22"/>
              </w:rPr>
            </w:pPr>
            <w:r w:rsidRPr="009E678F">
              <w:rPr>
                <w:rFonts w:ascii="Arial" w:hAnsi="Arial" w:cs="Arial"/>
                <w:sz w:val="22"/>
                <w:szCs w:val="22"/>
              </w:rPr>
              <w:t>Support and provide input into estate wide regeneration programme.</w:t>
            </w:r>
          </w:p>
          <w:p w14:paraId="79BCD8DE" w14:textId="77777777" w:rsidR="006660C4" w:rsidRPr="009E678F" w:rsidRDefault="006660C4" w:rsidP="006660C4">
            <w:pPr>
              <w:pStyle w:val="Bullet-noindent"/>
              <w:numPr>
                <w:ilvl w:val="0"/>
                <w:numId w:val="0"/>
              </w:numPr>
              <w:rPr>
                <w:rFonts w:ascii="Arial" w:hAnsi="Arial" w:cs="Arial"/>
                <w:sz w:val="22"/>
                <w:szCs w:val="22"/>
              </w:rPr>
            </w:pPr>
          </w:p>
          <w:p w14:paraId="5CD8AFE3" w14:textId="546CD9F3" w:rsidR="006660C4" w:rsidRPr="009E678F" w:rsidRDefault="006660C4" w:rsidP="006660C4">
            <w:pPr>
              <w:pStyle w:val="Bullet-noindent"/>
              <w:numPr>
                <w:ilvl w:val="0"/>
                <w:numId w:val="0"/>
              </w:numPr>
              <w:rPr>
                <w:rFonts w:ascii="Arial" w:hAnsi="Arial" w:cs="Arial"/>
                <w:b/>
                <w:bCs/>
                <w:sz w:val="22"/>
                <w:szCs w:val="22"/>
              </w:rPr>
            </w:pPr>
            <w:r w:rsidRPr="009E678F">
              <w:rPr>
                <w:rFonts w:ascii="Arial" w:hAnsi="Arial" w:cs="Arial"/>
                <w:b/>
                <w:bCs/>
                <w:sz w:val="22"/>
                <w:szCs w:val="22"/>
              </w:rPr>
              <w:t>General</w:t>
            </w:r>
            <w:r w:rsidR="00436782">
              <w:rPr>
                <w:rFonts w:ascii="Arial" w:hAnsi="Arial" w:cs="Arial"/>
                <w:b/>
                <w:bCs/>
                <w:sz w:val="22"/>
                <w:szCs w:val="22"/>
              </w:rPr>
              <w:t xml:space="preserve"> &amp; KPI’s</w:t>
            </w:r>
          </w:p>
          <w:p w14:paraId="7FE08AC7" w14:textId="5B7D5F99" w:rsidR="006660C4" w:rsidRPr="00436782" w:rsidRDefault="00785EA4" w:rsidP="00CB05F0">
            <w:pPr>
              <w:pStyle w:val="NormalWeb"/>
              <w:numPr>
                <w:ilvl w:val="0"/>
                <w:numId w:val="21"/>
              </w:numPr>
              <w:spacing w:after="0" w:afterAutospacing="0"/>
              <w:rPr>
                <w:rFonts w:ascii="Arial" w:hAnsi="Arial" w:cs="Arial"/>
                <w:bCs/>
                <w:sz w:val="22"/>
                <w:szCs w:val="22"/>
              </w:rPr>
            </w:pPr>
            <w:r w:rsidRPr="00436782">
              <w:rPr>
                <w:rFonts w:ascii="Arial" w:hAnsi="Arial" w:cs="Arial"/>
                <w:sz w:val="22"/>
                <w:szCs w:val="22"/>
              </w:rPr>
              <w:t>Work collaboratively with the wider SW9 team to deliver a high-quality, customer-focused service that meets performance targets and supports community wellbeing.</w:t>
            </w:r>
          </w:p>
          <w:p w14:paraId="756ABC17"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Keep up to date with key legislative changes and sector good practice and embed these into the departments’ service delivery.</w:t>
            </w:r>
          </w:p>
          <w:p w14:paraId="1ABEA6CF"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 xml:space="preserve">Ensure services are designed and delivered to meet the needs of the diverse community within which we work. </w:t>
            </w:r>
          </w:p>
          <w:p w14:paraId="1F120EC5" w14:textId="3143F9A3"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Work within the parameters of the organi</w:t>
            </w:r>
            <w:r w:rsidR="00AC5866" w:rsidRPr="009E678F">
              <w:rPr>
                <w:rFonts w:ascii="Arial" w:hAnsi="Arial" w:cs="Arial"/>
                <w:bCs/>
                <w:sz w:val="22"/>
                <w:szCs w:val="22"/>
              </w:rPr>
              <w:t>s</w:t>
            </w:r>
            <w:r w:rsidRPr="009E678F">
              <w:rPr>
                <w:rFonts w:ascii="Arial" w:hAnsi="Arial" w:cs="Arial"/>
                <w:bCs/>
                <w:sz w:val="22"/>
                <w:szCs w:val="22"/>
              </w:rPr>
              <w:t xml:space="preserve">ation’s strategy, objectives and policies. </w:t>
            </w:r>
          </w:p>
          <w:p w14:paraId="12CD5E8E" w14:textId="02FB02BC"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Work to ensure that both personal and organi</w:t>
            </w:r>
            <w:r w:rsidR="00AC5866" w:rsidRPr="009E678F">
              <w:rPr>
                <w:rFonts w:ascii="Arial" w:hAnsi="Arial" w:cs="Arial"/>
                <w:bCs/>
                <w:sz w:val="22"/>
                <w:szCs w:val="22"/>
              </w:rPr>
              <w:t>s</w:t>
            </w:r>
            <w:r w:rsidRPr="009E678F">
              <w:rPr>
                <w:rFonts w:ascii="Arial" w:hAnsi="Arial" w:cs="Arial"/>
                <w:bCs/>
                <w:sz w:val="22"/>
                <w:szCs w:val="22"/>
              </w:rPr>
              <w:t>ation risks are minimi</w:t>
            </w:r>
            <w:r w:rsidR="00AC5866" w:rsidRPr="009E678F">
              <w:rPr>
                <w:rFonts w:ascii="Arial" w:hAnsi="Arial" w:cs="Arial"/>
                <w:bCs/>
                <w:sz w:val="22"/>
                <w:szCs w:val="22"/>
              </w:rPr>
              <w:t>s</w:t>
            </w:r>
            <w:r w:rsidRPr="009E678F">
              <w:rPr>
                <w:rFonts w:ascii="Arial" w:hAnsi="Arial" w:cs="Arial"/>
                <w:bCs/>
                <w:sz w:val="22"/>
                <w:szCs w:val="22"/>
              </w:rPr>
              <w:t>ed.</w:t>
            </w:r>
          </w:p>
          <w:p w14:paraId="6BB12FE5" w14:textId="77777777" w:rsidR="006660C4" w:rsidRPr="009E678F" w:rsidRDefault="006660C4" w:rsidP="00CB05F0">
            <w:pPr>
              <w:pStyle w:val="Bullet-noindent"/>
              <w:numPr>
                <w:ilvl w:val="0"/>
                <w:numId w:val="21"/>
              </w:numPr>
              <w:rPr>
                <w:rFonts w:ascii="Arial" w:hAnsi="Arial" w:cs="Arial"/>
                <w:bCs/>
                <w:sz w:val="22"/>
                <w:szCs w:val="22"/>
              </w:rPr>
            </w:pPr>
            <w:r w:rsidRPr="009E678F">
              <w:rPr>
                <w:rFonts w:ascii="Arial" w:hAnsi="Arial" w:cs="Arial"/>
                <w:bCs/>
                <w:sz w:val="22"/>
                <w:szCs w:val="22"/>
              </w:rPr>
              <w:t>Engage with residents and their representatives including but not limited to the following activities:</w:t>
            </w:r>
          </w:p>
          <w:p w14:paraId="07875AE2" w14:textId="77777777" w:rsidR="006660C4" w:rsidRPr="009E678F" w:rsidRDefault="006660C4" w:rsidP="00CB05F0">
            <w:pPr>
              <w:pStyle w:val="Bullet-noindent"/>
              <w:numPr>
                <w:ilvl w:val="1"/>
                <w:numId w:val="21"/>
              </w:numPr>
              <w:rPr>
                <w:rFonts w:ascii="Arial" w:hAnsi="Arial" w:cs="Arial"/>
                <w:bCs/>
                <w:sz w:val="22"/>
                <w:szCs w:val="22"/>
              </w:rPr>
            </w:pPr>
            <w:r w:rsidRPr="009E678F">
              <w:rPr>
                <w:rFonts w:ascii="Arial" w:hAnsi="Arial" w:cs="Arial"/>
                <w:bCs/>
                <w:sz w:val="22"/>
                <w:szCs w:val="22"/>
              </w:rPr>
              <w:t>Attend resident group meetings and weekend events when required</w:t>
            </w:r>
          </w:p>
          <w:p w14:paraId="6EB638C9" w14:textId="3AC775CF" w:rsidR="006660C4" w:rsidRPr="009E678F" w:rsidRDefault="00436782" w:rsidP="00CB05F0">
            <w:pPr>
              <w:pStyle w:val="Bullet-noindent"/>
              <w:numPr>
                <w:ilvl w:val="1"/>
                <w:numId w:val="21"/>
              </w:numPr>
              <w:rPr>
                <w:rFonts w:ascii="Arial" w:hAnsi="Arial" w:cs="Arial"/>
                <w:bCs/>
                <w:sz w:val="22"/>
                <w:szCs w:val="22"/>
              </w:rPr>
            </w:pPr>
            <w:r>
              <w:rPr>
                <w:rFonts w:ascii="Arial" w:hAnsi="Arial" w:cs="Arial"/>
                <w:bCs/>
                <w:sz w:val="22"/>
                <w:szCs w:val="22"/>
              </w:rPr>
              <w:t>C</w:t>
            </w:r>
            <w:r w:rsidR="006660C4" w:rsidRPr="009E678F">
              <w:rPr>
                <w:rFonts w:ascii="Arial" w:hAnsi="Arial" w:cs="Arial"/>
                <w:bCs/>
                <w:sz w:val="22"/>
                <w:szCs w:val="22"/>
              </w:rPr>
              <w:t xml:space="preserve">arrying out resident consultation exercises </w:t>
            </w:r>
          </w:p>
          <w:p w14:paraId="5FAD690F" w14:textId="1E0E9FA1" w:rsidR="006660C4" w:rsidRPr="009E678F" w:rsidRDefault="006660C4" w:rsidP="00CB05F0">
            <w:pPr>
              <w:pStyle w:val="Bullet-noindent"/>
              <w:numPr>
                <w:ilvl w:val="1"/>
                <w:numId w:val="21"/>
              </w:numPr>
              <w:rPr>
                <w:rFonts w:ascii="Arial" w:hAnsi="Arial" w:cs="Arial"/>
                <w:bCs/>
                <w:sz w:val="22"/>
                <w:szCs w:val="22"/>
              </w:rPr>
            </w:pPr>
            <w:r w:rsidRPr="009E678F">
              <w:rPr>
                <w:rFonts w:ascii="Arial" w:hAnsi="Arial" w:cs="Arial"/>
                <w:bCs/>
                <w:sz w:val="22"/>
                <w:szCs w:val="22"/>
              </w:rPr>
              <w:t xml:space="preserve">Undertake any other duties and projects of a similar nature and at this level within SW9 as required by the </w:t>
            </w:r>
            <w:r w:rsidR="00D4539F" w:rsidRPr="009E678F">
              <w:rPr>
                <w:rFonts w:ascii="Arial" w:hAnsi="Arial" w:cs="Arial"/>
                <w:bCs/>
                <w:sz w:val="22"/>
                <w:szCs w:val="22"/>
              </w:rPr>
              <w:t>Head of Customer Services</w:t>
            </w:r>
          </w:p>
          <w:p w14:paraId="1AA44FF9" w14:textId="77777777" w:rsidR="006660C4" w:rsidRPr="009E678F" w:rsidRDefault="006660C4" w:rsidP="00CB05F0">
            <w:pPr>
              <w:pStyle w:val="Bullet-noindent"/>
              <w:numPr>
                <w:ilvl w:val="1"/>
                <w:numId w:val="21"/>
              </w:numPr>
              <w:rPr>
                <w:rFonts w:ascii="Arial" w:hAnsi="Arial" w:cs="Arial"/>
                <w:bCs/>
                <w:sz w:val="22"/>
                <w:szCs w:val="22"/>
              </w:rPr>
            </w:pPr>
            <w:r w:rsidRPr="009E678F">
              <w:rPr>
                <w:rFonts w:ascii="Arial" w:hAnsi="Arial" w:cs="Arial"/>
                <w:bCs/>
                <w:sz w:val="22"/>
                <w:szCs w:val="22"/>
              </w:rPr>
              <w:t>Attend evening meetings and other community events as required</w:t>
            </w:r>
          </w:p>
          <w:p w14:paraId="4DA7A772" w14:textId="77777777" w:rsidR="00436782" w:rsidRPr="009E678F" w:rsidRDefault="00436782" w:rsidP="00CB05F0">
            <w:pPr>
              <w:pStyle w:val="Bullet-noindent"/>
              <w:numPr>
                <w:ilvl w:val="0"/>
                <w:numId w:val="21"/>
              </w:numPr>
              <w:jc w:val="both"/>
              <w:rPr>
                <w:rFonts w:ascii="Arial" w:hAnsi="Arial" w:cs="Arial"/>
                <w:sz w:val="22"/>
                <w:szCs w:val="22"/>
              </w:rPr>
            </w:pPr>
            <w:r w:rsidRPr="009E678F">
              <w:rPr>
                <w:rFonts w:ascii="Arial" w:hAnsi="Arial" w:cs="Arial"/>
                <w:sz w:val="22"/>
                <w:szCs w:val="22"/>
              </w:rPr>
              <w:t xml:space="preserve">Meet and exceed personal and organisational performance targets, objectives and service levels. Work towards supporting SW9’s corporate and performance standards, including its vision and values. </w:t>
            </w:r>
          </w:p>
          <w:p w14:paraId="33CF92D6" w14:textId="77777777" w:rsidR="00436782" w:rsidRPr="009E678F" w:rsidRDefault="00436782" w:rsidP="00CB05F0">
            <w:pPr>
              <w:pStyle w:val="Bullet-noindent"/>
              <w:numPr>
                <w:ilvl w:val="0"/>
                <w:numId w:val="21"/>
              </w:numPr>
              <w:jc w:val="both"/>
              <w:rPr>
                <w:rFonts w:ascii="Arial" w:hAnsi="Arial" w:cs="Arial"/>
                <w:sz w:val="22"/>
                <w:szCs w:val="22"/>
              </w:rPr>
            </w:pPr>
            <w:r w:rsidRPr="009E678F">
              <w:rPr>
                <w:rFonts w:ascii="Arial" w:hAnsi="Arial" w:cs="Arial"/>
                <w:sz w:val="22"/>
                <w:szCs w:val="22"/>
              </w:rPr>
              <w:t xml:space="preserve">Analyse performance data identifying service gaps and provide accurate contractor performance information as required. </w:t>
            </w:r>
          </w:p>
          <w:p w14:paraId="5389F541" w14:textId="77777777" w:rsidR="004606CA" w:rsidRPr="009E678F" w:rsidRDefault="004606CA" w:rsidP="00741CCD">
            <w:pPr>
              <w:pStyle w:val="Bullet-noindent"/>
              <w:numPr>
                <w:ilvl w:val="0"/>
                <w:numId w:val="0"/>
              </w:numPr>
              <w:jc w:val="both"/>
              <w:rPr>
                <w:rFonts w:ascii="Arial" w:hAnsi="Arial" w:cs="Arial"/>
                <w:b/>
                <w:bCs/>
                <w:sz w:val="22"/>
                <w:szCs w:val="22"/>
              </w:rPr>
            </w:pPr>
          </w:p>
          <w:p w14:paraId="7D8EA4C6" w14:textId="2DF9644F" w:rsidR="006660C4" w:rsidRPr="009E678F" w:rsidRDefault="004606CA" w:rsidP="00741CCD">
            <w:pPr>
              <w:pStyle w:val="Bullet-noindent"/>
              <w:numPr>
                <w:ilvl w:val="0"/>
                <w:numId w:val="0"/>
              </w:numPr>
              <w:jc w:val="both"/>
              <w:rPr>
                <w:rFonts w:ascii="Arial" w:hAnsi="Arial" w:cs="Arial"/>
                <w:sz w:val="22"/>
                <w:szCs w:val="22"/>
              </w:rPr>
            </w:pPr>
            <w:r w:rsidRPr="009E678F">
              <w:rPr>
                <w:rFonts w:ascii="Arial" w:hAnsi="Arial" w:cs="Arial"/>
                <w:b/>
                <w:bCs/>
                <w:sz w:val="22"/>
                <w:szCs w:val="22"/>
              </w:rPr>
              <w:lastRenderedPageBreak/>
              <w:t>The individual may be required to undertake other reasonable duties commensurate with the scope and level of the role, as requested by management</w:t>
            </w:r>
          </w:p>
        </w:tc>
      </w:tr>
      <w:tr w:rsidR="009E678F" w:rsidRPr="009E678F" w14:paraId="2F9A10E2" w14:textId="77777777" w:rsidTr="00E111D8">
        <w:trPr>
          <w:trHeight w:val="249"/>
        </w:trPr>
        <w:tc>
          <w:tcPr>
            <w:tcW w:w="9900" w:type="dxa"/>
            <w:gridSpan w:val="2"/>
          </w:tcPr>
          <w:p w14:paraId="4FE8C352" w14:textId="77777777" w:rsidR="009E678F" w:rsidRPr="009E678F" w:rsidRDefault="009E678F" w:rsidP="006660C4">
            <w:pPr>
              <w:spacing w:before="60" w:after="60"/>
              <w:rPr>
                <w:rFonts w:ascii="Arial" w:hAnsi="Arial" w:cs="Arial"/>
                <w:b/>
                <w:bCs/>
                <w:sz w:val="22"/>
                <w:szCs w:val="22"/>
              </w:rPr>
            </w:pPr>
          </w:p>
        </w:tc>
      </w:tr>
    </w:tbl>
    <w:p w14:paraId="0AFAD19A" w14:textId="77777777" w:rsidR="00A43825" w:rsidRPr="009E678F" w:rsidRDefault="00A43825" w:rsidP="00E17F99">
      <w:pPr>
        <w:pStyle w:val="Bullet-noindent"/>
        <w:numPr>
          <w:ilvl w:val="0"/>
          <w:numId w:val="0"/>
        </w:numPr>
        <w:spacing w:before="60" w:after="60"/>
        <w:jc w:val="both"/>
        <w:rPr>
          <w:rFonts w:ascii="Arial" w:hAnsi="Arial" w:cs="Arial"/>
          <w:b/>
          <w:sz w:val="22"/>
          <w:szCs w:val="22"/>
        </w:rPr>
        <w:sectPr w:rsidR="00A43825" w:rsidRPr="009E678F" w:rsidSect="000033FB">
          <w:pgSz w:w="11906" w:h="16838"/>
          <w:pgMar w:top="567" w:right="1800" w:bottom="426" w:left="1800" w:header="708" w:footer="708" w:gutter="0"/>
          <w:cols w:space="708"/>
          <w:docGrid w:linePitch="360"/>
        </w:sectPr>
      </w:pPr>
    </w:p>
    <w:tbl>
      <w:tblPr>
        <w:tblW w:w="978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7938"/>
      </w:tblGrid>
      <w:tr w:rsidR="00615FCC" w:rsidRPr="009E678F" w14:paraId="03D28307" w14:textId="77777777">
        <w:trPr>
          <w:trHeight w:val="428"/>
        </w:trPr>
        <w:tc>
          <w:tcPr>
            <w:tcW w:w="9780" w:type="dxa"/>
            <w:gridSpan w:val="2"/>
          </w:tcPr>
          <w:p w14:paraId="5347C80D" w14:textId="21C4FAAA" w:rsidR="00615FCC" w:rsidRPr="009E678F" w:rsidRDefault="00615FCC" w:rsidP="00615FCC">
            <w:pPr>
              <w:pStyle w:val="Bullet-noindent"/>
              <w:numPr>
                <w:ilvl w:val="0"/>
                <w:numId w:val="0"/>
              </w:numPr>
              <w:spacing w:before="60" w:after="60"/>
              <w:jc w:val="center"/>
              <w:rPr>
                <w:rFonts w:ascii="Arial" w:hAnsi="Arial" w:cs="Arial"/>
                <w:b/>
                <w:sz w:val="22"/>
                <w:szCs w:val="22"/>
              </w:rPr>
            </w:pPr>
            <w:r w:rsidRPr="009E678F">
              <w:rPr>
                <w:rFonts w:ascii="Arial" w:hAnsi="Arial" w:cs="Arial"/>
                <w:b/>
                <w:sz w:val="22"/>
                <w:szCs w:val="22"/>
              </w:rPr>
              <w:lastRenderedPageBreak/>
              <w:t>Person Specification</w:t>
            </w:r>
          </w:p>
        </w:tc>
      </w:tr>
      <w:tr w:rsidR="00350BCB" w:rsidRPr="009E678F" w14:paraId="110A0ADB" w14:textId="77777777" w:rsidTr="00F44937">
        <w:trPr>
          <w:trHeight w:val="428"/>
        </w:trPr>
        <w:tc>
          <w:tcPr>
            <w:tcW w:w="1842" w:type="dxa"/>
          </w:tcPr>
          <w:p w14:paraId="01358077" w14:textId="77777777" w:rsidR="00011035" w:rsidRPr="009E678F" w:rsidRDefault="00011035" w:rsidP="00011035">
            <w:pPr>
              <w:pStyle w:val="Bullet-noindent"/>
              <w:numPr>
                <w:ilvl w:val="0"/>
                <w:numId w:val="0"/>
              </w:numPr>
              <w:rPr>
                <w:rFonts w:ascii="Arial" w:hAnsi="Arial" w:cs="Arial"/>
                <w:b/>
                <w:sz w:val="22"/>
                <w:szCs w:val="22"/>
              </w:rPr>
            </w:pPr>
          </w:p>
          <w:p w14:paraId="6B7E9B6B" w14:textId="4627D57A" w:rsidR="00011035" w:rsidRPr="009E678F" w:rsidRDefault="00011035" w:rsidP="00011035">
            <w:pPr>
              <w:pStyle w:val="Bullet-noindent"/>
              <w:numPr>
                <w:ilvl w:val="0"/>
                <w:numId w:val="0"/>
              </w:numPr>
              <w:rPr>
                <w:rFonts w:ascii="Arial" w:hAnsi="Arial" w:cs="Arial"/>
                <w:b/>
                <w:sz w:val="22"/>
                <w:szCs w:val="22"/>
              </w:rPr>
            </w:pPr>
            <w:r w:rsidRPr="009E678F">
              <w:rPr>
                <w:rFonts w:ascii="Arial" w:hAnsi="Arial" w:cs="Arial"/>
                <w:b/>
                <w:sz w:val="22"/>
                <w:szCs w:val="22"/>
              </w:rPr>
              <w:t>Education</w:t>
            </w:r>
          </w:p>
          <w:p w14:paraId="793C51CB" w14:textId="77777777" w:rsidR="00350BCB" w:rsidRPr="009E678F" w:rsidRDefault="00350BCB" w:rsidP="00011035">
            <w:pPr>
              <w:pStyle w:val="Bullet-noindent"/>
              <w:numPr>
                <w:ilvl w:val="0"/>
                <w:numId w:val="0"/>
              </w:numPr>
              <w:rPr>
                <w:rFonts w:ascii="Arial" w:hAnsi="Arial" w:cs="Arial"/>
                <w:b/>
                <w:sz w:val="22"/>
                <w:szCs w:val="22"/>
              </w:rPr>
            </w:pPr>
          </w:p>
        </w:tc>
        <w:tc>
          <w:tcPr>
            <w:tcW w:w="7938" w:type="dxa"/>
          </w:tcPr>
          <w:p w14:paraId="20C158F6" w14:textId="77777777" w:rsidR="002F4D0E" w:rsidRPr="009E678F" w:rsidRDefault="002F4D0E" w:rsidP="004606CA">
            <w:pPr>
              <w:pStyle w:val="ListParagraph"/>
              <w:numPr>
                <w:ilvl w:val="0"/>
                <w:numId w:val="28"/>
              </w:numPr>
              <w:rPr>
                <w:rFonts w:ascii="Arial" w:hAnsi="Arial" w:cs="Arial"/>
                <w:sz w:val="22"/>
                <w:szCs w:val="22"/>
              </w:rPr>
            </w:pPr>
            <w:r w:rsidRPr="009E678F">
              <w:rPr>
                <w:rFonts w:ascii="Arial" w:hAnsi="Arial" w:cs="Arial"/>
                <w:sz w:val="22"/>
                <w:szCs w:val="22"/>
              </w:rPr>
              <w:t>A good standard of education commensurate to the role.</w:t>
            </w:r>
          </w:p>
          <w:p w14:paraId="6AAEDCC0" w14:textId="77777777" w:rsidR="00350BCB" w:rsidRPr="009E678F" w:rsidRDefault="00282A4D" w:rsidP="004606CA">
            <w:pPr>
              <w:pStyle w:val="TableParagraph"/>
              <w:numPr>
                <w:ilvl w:val="0"/>
                <w:numId w:val="28"/>
              </w:numPr>
              <w:tabs>
                <w:tab w:val="left" w:pos="828"/>
                <w:tab w:val="left" w:pos="829"/>
              </w:tabs>
              <w:spacing w:before="120" w:line="276" w:lineRule="auto"/>
            </w:pPr>
            <w:r w:rsidRPr="009E678F">
              <w:t xml:space="preserve">Evidence of </w:t>
            </w:r>
            <w:r w:rsidR="00E0202D" w:rsidRPr="009E678F">
              <w:t xml:space="preserve">working within social housing </w:t>
            </w:r>
            <w:r w:rsidRPr="009E678F">
              <w:t>continuous, challenging, and relevant professional development</w:t>
            </w:r>
            <w:r w:rsidR="007944DD" w:rsidRPr="009E678F">
              <w:t>.</w:t>
            </w:r>
          </w:p>
          <w:p w14:paraId="0298C0A1" w14:textId="77777777" w:rsidR="004606CA" w:rsidRPr="009E678F" w:rsidRDefault="004606CA" w:rsidP="004606CA">
            <w:pPr>
              <w:pStyle w:val="paragraph"/>
              <w:numPr>
                <w:ilvl w:val="0"/>
                <w:numId w:val="28"/>
              </w:numPr>
              <w:spacing w:before="0" w:beforeAutospacing="0" w:after="0" w:afterAutospacing="0"/>
              <w:jc w:val="both"/>
              <w:textAlignment w:val="baseline"/>
              <w:rPr>
                <w:rFonts w:ascii="Arial" w:hAnsi="Arial" w:cs="Arial"/>
                <w:sz w:val="22"/>
                <w:szCs w:val="22"/>
              </w:rPr>
            </w:pPr>
            <w:r w:rsidRPr="009E678F">
              <w:rPr>
                <w:rStyle w:val="normaltextrun"/>
                <w:rFonts w:ascii="Arial" w:hAnsi="Arial" w:cs="Arial"/>
                <w:sz w:val="22"/>
                <w:szCs w:val="22"/>
              </w:rPr>
              <w:t>Degree-level or good standard of education or equivalent through relevant training/experience commensurate to the role.</w:t>
            </w:r>
            <w:r w:rsidRPr="009E678F">
              <w:rPr>
                <w:rStyle w:val="eop"/>
                <w:rFonts w:ascii="Arial" w:hAnsi="Arial" w:cs="Arial"/>
                <w:sz w:val="22"/>
                <w:szCs w:val="22"/>
              </w:rPr>
              <w:t> </w:t>
            </w:r>
          </w:p>
          <w:p w14:paraId="39229ED4" w14:textId="68F253A0" w:rsidR="004606CA" w:rsidRPr="009E678F" w:rsidRDefault="004606CA" w:rsidP="004606CA">
            <w:pPr>
              <w:pStyle w:val="paragraph"/>
              <w:numPr>
                <w:ilvl w:val="0"/>
                <w:numId w:val="28"/>
              </w:numPr>
              <w:spacing w:before="0" w:beforeAutospacing="0" w:after="0" w:afterAutospacing="0"/>
              <w:textAlignment w:val="baseline"/>
              <w:rPr>
                <w:rFonts w:ascii="Arial" w:hAnsi="Arial" w:cs="Arial"/>
                <w:sz w:val="22"/>
                <w:szCs w:val="22"/>
              </w:rPr>
            </w:pPr>
            <w:r w:rsidRPr="009E678F">
              <w:rPr>
                <w:rStyle w:val="normaltextrun"/>
                <w:rFonts w:ascii="Arial" w:hAnsi="Arial" w:cs="Arial"/>
                <w:sz w:val="22"/>
                <w:szCs w:val="22"/>
              </w:rPr>
              <w:t>Relevant housing qualifications – CIH (desirable)</w:t>
            </w:r>
          </w:p>
          <w:p w14:paraId="24920657" w14:textId="4465707A" w:rsidR="00514256" w:rsidRPr="009E678F" w:rsidRDefault="00514256" w:rsidP="004606CA">
            <w:pPr>
              <w:pStyle w:val="Bullet-noindent"/>
              <w:numPr>
                <w:ilvl w:val="0"/>
                <w:numId w:val="0"/>
              </w:numPr>
              <w:spacing w:before="60"/>
              <w:ind w:left="720"/>
              <w:jc w:val="both"/>
              <w:rPr>
                <w:rFonts w:ascii="Arial" w:hAnsi="Arial" w:cs="Arial"/>
                <w:sz w:val="22"/>
                <w:szCs w:val="22"/>
              </w:rPr>
            </w:pPr>
          </w:p>
        </w:tc>
      </w:tr>
      <w:tr w:rsidR="00350BCB" w:rsidRPr="009E678F" w14:paraId="62F6E5BD" w14:textId="77777777" w:rsidTr="00F44937">
        <w:trPr>
          <w:trHeight w:val="428"/>
        </w:trPr>
        <w:tc>
          <w:tcPr>
            <w:tcW w:w="1842" w:type="dxa"/>
          </w:tcPr>
          <w:p w14:paraId="098924EB" w14:textId="77777777" w:rsidR="00011035" w:rsidRPr="009E678F" w:rsidRDefault="00011035" w:rsidP="00011035">
            <w:pPr>
              <w:pStyle w:val="Bullet-noindent"/>
              <w:numPr>
                <w:ilvl w:val="0"/>
                <w:numId w:val="0"/>
              </w:numPr>
              <w:spacing w:before="60" w:after="60"/>
              <w:jc w:val="both"/>
              <w:rPr>
                <w:rFonts w:ascii="Arial" w:hAnsi="Arial" w:cs="Arial"/>
                <w:b/>
                <w:sz w:val="22"/>
                <w:szCs w:val="22"/>
              </w:rPr>
            </w:pPr>
            <w:r w:rsidRPr="009E678F">
              <w:rPr>
                <w:rFonts w:ascii="Arial" w:hAnsi="Arial" w:cs="Arial"/>
                <w:b/>
                <w:sz w:val="22"/>
                <w:szCs w:val="22"/>
              </w:rPr>
              <w:t>Knowledge</w:t>
            </w:r>
          </w:p>
          <w:p w14:paraId="5DD1AB2D" w14:textId="77777777" w:rsidR="00350BCB" w:rsidRPr="009E678F" w:rsidRDefault="00350BCB" w:rsidP="00F22849">
            <w:pPr>
              <w:pStyle w:val="Bullet-noindent"/>
              <w:numPr>
                <w:ilvl w:val="0"/>
                <w:numId w:val="0"/>
              </w:numPr>
              <w:jc w:val="both"/>
              <w:rPr>
                <w:rFonts w:ascii="Arial" w:hAnsi="Arial" w:cs="Arial"/>
                <w:b/>
                <w:sz w:val="22"/>
                <w:szCs w:val="22"/>
              </w:rPr>
            </w:pPr>
          </w:p>
        </w:tc>
        <w:tc>
          <w:tcPr>
            <w:tcW w:w="7938" w:type="dxa"/>
          </w:tcPr>
          <w:p w14:paraId="1FEB8DB3" w14:textId="34693D01" w:rsidR="009A0BF6" w:rsidRPr="009E678F" w:rsidRDefault="00636791" w:rsidP="00785EA4">
            <w:pPr>
              <w:pStyle w:val="ListParagraph"/>
              <w:numPr>
                <w:ilvl w:val="0"/>
                <w:numId w:val="9"/>
              </w:numPr>
              <w:rPr>
                <w:rFonts w:ascii="Arial" w:hAnsi="Arial" w:cs="Arial"/>
                <w:sz w:val="22"/>
                <w:szCs w:val="22"/>
              </w:rPr>
            </w:pPr>
            <w:r w:rsidRPr="009E678F">
              <w:rPr>
                <w:rFonts w:ascii="Arial" w:hAnsi="Arial" w:cs="Arial"/>
                <w:sz w:val="22"/>
                <w:szCs w:val="22"/>
              </w:rPr>
              <w:t xml:space="preserve">Excellent customer focus and a genuine desire to achieve excellence in all areas of responsibility </w:t>
            </w:r>
          </w:p>
          <w:p w14:paraId="10E9A506" w14:textId="77777777" w:rsidR="00CE6CE4" w:rsidRPr="009E678F" w:rsidRDefault="00CE6CE4" w:rsidP="00785EA4">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Demonstrate evidence of building and maintaining effective, productive relationships with key stakeholders.</w:t>
            </w:r>
          </w:p>
          <w:p w14:paraId="3709706B" w14:textId="77777777" w:rsidR="00350BCB" w:rsidRPr="009E678F" w:rsidRDefault="00CE6CE4" w:rsidP="00785EA4">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Up-to-date knowledge of legislative frameworks, regulatory requirements, and key issues relevant to the post.</w:t>
            </w:r>
          </w:p>
          <w:p w14:paraId="4FA0B2C4" w14:textId="4A183733" w:rsidR="00785EA4" w:rsidRPr="009E678F" w:rsidRDefault="00785EA4" w:rsidP="00785EA4">
            <w:pPr>
              <w:pStyle w:val="NormalWeb"/>
              <w:numPr>
                <w:ilvl w:val="0"/>
                <w:numId w:val="9"/>
              </w:numPr>
              <w:rPr>
                <w:rFonts w:ascii="Arial" w:hAnsi="Arial" w:cs="Arial"/>
                <w:sz w:val="22"/>
                <w:szCs w:val="22"/>
              </w:rPr>
            </w:pPr>
            <w:r w:rsidRPr="009E678F">
              <w:rPr>
                <w:rFonts w:ascii="Arial" w:hAnsi="Arial" w:cs="Arial"/>
                <w:sz w:val="22"/>
                <w:szCs w:val="22"/>
              </w:rPr>
              <w:t>IOSH or NEBOSH certification.</w:t>
            </w:r>
          </w:p>
        </w:tc>
      </w:tr>
      <w:tr w:rsidR="00F44937" w:rsidRPr="009E678F" w14:paraId="0ED4AD4E" w14:textId="77777777" w:rsidTr="00F44937">
        <w:trPr>
          <w:trHeight w:val="428"/>
        </w:trPr>
        <w:tc>
          <w:tcPr>
            <w:tcW w:w="1842" w:type="dxa"/>
          </w:tcPr>
          <w:p w14:paraId="2D9BCB39" w14:textId="77777777" w:rsidR="00F44937" w:rsidRPr="009E678F" w:rsidRDefault="00F44937" w:rsidP="00F44937">
            <w:pPr>
              <w:pStyle w:val="Bullet-noindent"/>
              <w:numPr>
                <w:ilvl w:val="0"/>
                <w:numId w:val="0"/>
              </w:numPr>
              <w:spacing w:line="276" w:lineRule="auto"/>
              <w:jc w:val="both"/>
              <w:rPr>
                <w:rFonts w:ascii="Arial" w:hAnsi="Arial" w:cs="Arial"/>
                <w:b/>
                <w:sz w:val="22"/>
                <w:szCs w:val="22"/>
              </w:rPr>
            </w:pPr>
            <w:r w:rsidRPr="009E678F">
              <w:rPr>
                <w:rFonts w:ascii="Arial" w:hAnsi="Arial" w:cs="Arial"/>
                <w:b/>
                <w:sz w:val="22"/>
                <w:szCs w:val="22"/>
              </w:rPr>
              <w:t>Experience</w:t>
            </w:r>
          </w:p>
          <w:p w14:paraId="1B140C36" w14:textId="77777777" w:rsidR="00F44937" w:rsidRPr="009E678F" w:rsidRDefault="00F44937" w:rsidP="00011035">
            <w:pPr>
              <w:pStyle w:val="Bullet-noindent"/>
              <w:numPr>
                <w:ilvl w:val="0"/>
                <w:numId w:val="0"/>
              </w:numPr>
              <w:spacing w:before="60" w:after="60"/>
              <w:jc w:val="both"/>
              <w:rPr>
                <w:rFonts w:ascii="Arial" w:hAnsi="Arial" w:cs="Arial"/>
                <w:b/>
                <w:sz w:val="22"/>
                <w:szCs w:val="22"/>
              </w:rPr>
            </w:pPr>
          </w:p>
        </w:tc>
        <w:tc>
          <w:tcPr>
            <w:tcW w:w="7938" w:type="dxa"/>
          </w:tcPr>
          <w:p w14:paraId="0F865216" w14:textId="77777777" w:rsidR="008E2EF6" w:rsidRPr="009E678F" w:rsidRDefault="008E2EF6" w:rsidP="008E2EF6">
            <w:pPr>
              <w:pStyle w:val="Header"/>
              <w:numPr>
                <w:ilvl w:val="0"/>
                <w:numId w:val="9"/>
              </w:numPr>
              <w:tabs>
                <w:tab w:val="clear" w:pos="4153"/>
                <w:tab w:val="clear" w:pos="8306"/>
              </w:tabs>
              <w:spacing w:before="60" w:after="60"/>
              <w:jc w:val="both"/>
              <w:rPr>
                <w:rFonts w:ascii="Arial" w:hAnsi="Arial" w:cs="Arial"/>
                <w:sz w:val="22"/>
                <w:szCs w:val="22"/>
              </w:rPr>
            </w:pPr>
            <w:r w:rsidRPr="009E678F">
              <w:rPr>
                <w:rFonts w:ascii="Arial" w:hAnsi="Arial" w:cs="Arial"/>
                <w:sz w:val="22"/>
                <w:szCs w:val="22"/>
              </w:rPr>
              <w:t>Management experience in Housing and Estate Management.</w:t>
            </w:r>
          </w:p>
          <w:p w14:paraId="2F07C772" w14:textId="77777777" w:rsidR="008E2EF6" w:rsidRPr="009E678F" w:rsidRDefault="008E2EF6" w:rsidP="008E2EF6">
            <w:pPr>
              <w:pStyle w:val="Header"/>
              <w:numPr>
                <w:ilvl w:val="0"/>
                <w:numId w:val="9"/>
              </w:numPr>
              <w:tabs>
                <w:tab w:val="clear" w:pos="4153"/>
                <w:tab w:val="clear" w:pos="8306"/>
              </w:tabs>
              <w:spacing w:before="60" w:after="60"/>
              <w:jc w:val="both"/>
              <w:rPr>
                <w:rFonts w:ascii="Arial" w:hAnsi="Arial" w:cs="Arial"/>
                <w:sz w:val="22"/>
                <w:szCs w:val="22"/>
              </w:rPr>
            </w:pPr>
            <w:r w:rsidRPr="009E678F">
              <w:rPr>
                <w:rFonts w:ascii="Arial" w:hAnsi="Arial" w:cs="Arial"/>
                <w:sz w:val="22"/>
                <w:szCs w:val="22"/>
              </w:rPr>
              <w:t>Proven track record in service improvement.</w:t>
            </w:r>
          </w:p>
          <w:p w14:paraId="587B35C2" w14:textId="6EFF6292" w:rsidR="008E2EF6" w:rsidRPr="009E678F" w:rsidRDefault="008E2EF6" w:rsidP="008E2EF6">
            <w:pPr>
              <w:pStyle w:val="Header"/>
              <w:numPr>
                <w:ilvl w:val="0"/>
                <w:numId w:val="9"/>
              </w:numPr>
              <w:tabs>
                <w:tab w:val="clear" w:pos="4153"/>
                <w:tab w:val="clear" w:pos="8306"/>
              </w:tabs>
              <w:spacing w:before="60" w:after="60"/>
              <w:jc w:val="both"/>
              <w:rPr>
                <w:rFonts w:ascii="Arial" w:hAnsi="Arial" w:cs="Arial"/>
                <w:sz w:val="22"/>
                <w:szCs w:val="22"/>
              </w:rPr>
            </w:pPr>
            <w:r w:rsidRPr="009E678F">
              <w:rPr>
                <w:rFonts w:ascii="Arial" w:hAnsi="Arial" w:cs="Arial"/>
                <w:sz w:val="22"/>
                <w:szCs w:val="22"/>
              </w:rPr>
              <w:t xml:space="preserve">Experience of Estate Management within Social Housing (desirable). </w:t>
            </w:r>
          </w:p>
          <w:p w14:paraId="14C880D6" w14:textId="77777777" w:rsidR="00EA1281" w:rsidRPr="009E678F" w:rsidRDefault="00EA1281" w:rsidP="008E2EF6">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Excellent analytical skills to identify a range of issues from information gathered.</w:t>
            </w:r>
          </w:p>
          <w:p w14:paraId="6B0341B2" w14:textId="77777777" w:rsidR="00EA1281" w:rsidRPr="009E678F" w:rsidRDefault="00EA1281" w:rsidP="008E2EF6">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Proven ability to work under pressure, adapt to changes in circumstances, and to be resilient and remain optimistic in the face of adversity.</w:t>
            </w:r>
          </w:p>
          <w:p w14:paraId="12FEBC41" w14:textId="77777777" w:rsidR="00F44937" w:rsidRPr="009E678F" w:rsidRDefault="00432C32" w:rsidP="008E2EF6">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Experience of managing conflicting views in a confident, assertive, and diplomatic manner.</w:t>
            </w:r>
          </w:p>
          <w:p w14:paraId="6B253E52" w14:textId="1DA938D5" w:rsidR="00785EA4" w:rsidRPr="009E678F" w:rsidRDefault="00785EA4" w:rsidP="00785EA4">
            <w:pPr>
              <w:pStyle w:val="NormalWeb"/>
              <w:numPr>
                <w:ilvl w:val="0"/>
                <w:numId w:val="9"/>
              </w:numPr>
              <w:rPr>
                <w:rFonts w:ascii="Arial" w:hAnsi="Arial" w:cs="Arial"/>
                <w:sz w:val="22"/>
                <w:szCs w:val="22"/>
              </w:rPr>
            </w:pPr>
            <w:r w:rsidRPr="009E678F">
              <w:rPr>
                <w:rFonts w:ascii="Arial" w:hAnsi="Arial" w:cs="Arial"/>
                <w:sz w:val="22"/>
                <w:szCs w:val="22"/>
              </w:rPr>
              <w:t>Experience with service charge setting and recovery.</w:t>
            </w:r>
          </w:p>
        </w:tc>
      </w:tr>
      <w:tr w:rsidR="00F44937" w:rsidRPr="009E678F" w14:paraId="74904B14" w14:textId="77777777" w:rsidTr="00F44937">
        <w:trPr>
          <w:trHeight w:val="428"/>
        </w:trPr>
        <w:tc>
          <w:tcPr>
            <w:tcW w:w="1842" w:type="dxa"/>
          </w:tcPr>
          <w:p w14:paraId="23442F9B" w14:textId="6D31DCF0" w:rsidR="00F44937" w:rsidRPr="009E678F" w:rsidRDefault="00F44937" w:rsidP="00F44937">
            <w:pPr>
              <w:pStyle w:val="ListParagraph"/>
              <w:ind w:left="0"/>
              <w:contextualSpacing/>
              <w:jc w:val="both"/>
              <w:rPr>
                <w:rFonts w:ascii="Arial" w:hAnsi="Arial" w:cs="Arial"/>
                <w:b/>
                <w:bCs/>
                <w:sz w:val="22"/>
                <w:szCs w:val="22"/>
              </w:rPr>
            </w:pPr>
            <w:r w:rsidRPr="009E678F">
              <w:rPr>
                <w:rFonts w:ascii="Arial" w:hAnsi="Arial" w:cs="Arial"/>
                <w:b/>
                <w:bCs/>
                <w:sz w:val="22"/>
                <w:szCs w:val="22"/>
              </w:rPr>
              <w:t>Skills</w:t>
            </w:r>
            <w:r w:rsidR="004606CA" w:rsidRPr="009E678F">
              <w:rPr>
                <w:rFonts w:ascii="Arial" w:hAnsi="Arial" w:cs="Arial"/>
                <w:b/>
                <w:bCs/>
                <w:sz w:val="22"/>
                <w:szCs w:val="22"/>
              </w:rPr>
              <w:t xml:space="preserve"> &amp; Abilities</w:t>
            </w:r>
          </w:p>
          <w:p w14:paraId="2A146C56" w14:textId="77777777" w:rsidR="00F44937" w:rsidRPr="009E678F" w:rsidRDefault="00F44937" w:rsidP="00F44937">
            <w:pPr>
              <w:pStyle w:val="Bullet-noindent"/>
              <w:numPr>
                <w:ilvl w:val="0"/>
                <w:numId w:val="0"/>
              </w:numPr>
              <w:spacing w:line="276" w:lineRule="auto"/>
              <w:jc w:val="both"/>
              <w:rPr>
                <w:rFonts w:ascii="Arial" w:hAnsi="Arial" w:cs="Arial"/>
                <w:b/>
                <w:sz w:val="22"/>
                <w:szCs w:val="22"/>
              </w:rPr>
            </w:pPr>
          </w:p>
        </w:tc>
        <w:tc>
          <w:tcPr>
            <w:tcW w:w="7938" w:type="dxa"/>
          </w:tcPr>
          <w:p w14:paraId="67988223" w14:textId="77777777" w:rsidR="003F4CDF" w:rsidRPr="009E678F" w:rsidRDefault="003F4CDF" w:rsidP="003F4CDF">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 xml:space="preserve">Excellent people management skills with the ability to manage staff through change. </w:t>
            </w:r>
          </w:p>
          <w:p w14:paraId="10751B4D" w14:textId="77777777" w:rsidR="003F4CDF" w:rsidRPr="009E678F" w:rsidRDefault="003F4CDF" w:rsidP="003F4CDF">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Excellent written communication skills sufficient to write detailed reports, letters and emails.</w:t>
            </w:r>
          </w:p>
          <w:p w14:paraId="77A50494" w14:textId="77777777" w:rsidR="003F4CDF" w:rsidRPr="009E678F" w:rsidRDefault="003F4CDF" w:rsidP="003F4CDF">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Excellent listening skills to understand issues raised by a wide variety of customers and callers.</w:t>
            </w:r>
          </w:p>
          <w:p w14:paraId="3DF716F9" w14:textId="1F462909" w:rsidR="003F4CDF" w:rsidRPr="009E678F" w:rsidRDefault="003F4CDF" w:rsidP="00F402E0">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Ability to develop and deliver innovative solutions to problems.</w:t>
            </w:r>
          </w:p>
          <w:p w14:paraId="1B92D18C" w14:textId="34FF373E" w:rsidR="001047FD" w:rsidRPr="009E678F" w:rsidRDefault="001047FD" w:rsidP="003F4CDF">
            <w:pPr>
              <w:numPr>
                <w:ilvl w:val="0"/>
                <w:numId w:val="9"/>
              </w:numPr>
              <w:rPr>
                <w:rFonts w:ascii="Arial" w:hAnsi="Arial" w:cs="Arial"/>
                <w:sz w:val="22"/>
                <w:szCs w:val="22"/>
              </w:rPr>
            </w:pPr>
            <w:r w:rsidRPr="009E678F">
              <w:rPr>
                <w:rFonts w:ascii="Arial" w:hAnsi="Arial" w:cs="Arial"/>
                <w:sz w:val="22"/>
                <w:szCs w:val="22"/>
              </w:rPr>
              <w:t>Ability to work with Microsoft Office applications such as Outlook, Excel, and Word.</w:t>
            </w:r>
          </w:p>
          <w:p w14:paraId="6A7DB02A" w14:textId="77777777" w:rsidR="001047FD" w:rsidRPr="009E678F" w:rsidRDefault="001047FD" w:rsidP="003F4CDF">
            <w:pPr>
              <w:numPr>
                <w:ilvl w:val="0"/>
                <w:numId w:val="9"/>
              </w:numPr>
              <w:rPr>
                <w:rFonts w:ascii="Arial" w:hAnsi="Arial" w:cs="Arial"/>
                <w:sz w:val="22"/>
                <w:szCs w:val="22"/>
              </w:rPr>
            </w:pPr>
            <w:r w:rsidRPr="009E678F">
              <w:rPr>
                <w:rFonts w:ascii="Arial" w:hAnsi="Arial" w:cs="Arial"/>
                <w:sz w:val="22"/>
                <w:szCs w:val="22"/>
              </w:rPr>
              <w:t>Excellent customer focus and a genuine desire to achieve excellence in all areas of responsibility</w:t>
            </w:r>
          </w:p>
          <w:p w14:paraId="71AAEA9C" w14:textId="77777777" w:rsidR="004606CA" w:rsidRPr="009E678F" w:rsidRDefault="004606CA" w:rsidP="004606CA">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 xml:space="preserve">Must be able to demonstrate the ability to manage a team’s performance </w:t>
            </w:r>
            <w:proofErr w:type="gramStart"/>
            <w:r w:rsidRPr="009E678F">
              <w:rPr>
                <w:rFonts w:ascii="Arial" w:hAnsi="Arial" w:cs="Arial"/>
                <w:sz w:val="22"/>
                <w:szCs w:val="22"/>
              </w:rPr>
              <w:t>in order to</w:t>
            </w:r>
            <w:proofErr w:type="gramEnd"/>
            <w:r w:rsidRPr="009E678F">
              <w:rPr>
                <w:rFonts w:ascii="Arial" w:hAnsi="Arial" w:cs="Arial"/>
                <w:sz w:val="22"/>
                <w:szCs w:val="22"/>
              </w:rPr>
              <w:t xml:space="preserve"> meet targets. </w:t>
            </w:r>
          </w:p>
          <w:p w14:paraId="44F74C52" w14:textId="77777777" w:rsidR="004606CA" w:rsidRPr="009E678F" w:rsidRDefault="004606CA" w:rsidP="004606CA">
            <w:pPr>
              <w:pStyle w:val="Bullet-noindent"/>
              <w:numPr>
                <w:ilvl w:val="0"/>
                <w:numId w:val="9"/>
              </w:numPr>
              <w:spacing w:before="60" w:after="60"/>
              <w:jc w:val="both"/>
              <w:rPr>
                <w:rFonts w:ascii="Arial" w:hAnsi="Arial" w:cs="Arial"/>
                <w:sz w:val="22"/>
                <w:szCs w:val="22"/>
              </w:rPr>
            </w:pPr>
            <w:r w:rsidRPr="009E678F">
              <w:rPr>
                <w:rFonts w:ascii="Arial" w:hAnsi="Arial" w:cs="Arial"/>
                <w:sz w:val="22"/>
                <w:szCs w:val="22"/>
              </w:rPr>
              <w:t>Ability to motivate and lead a team to deliver objectives and targets.</w:t>
            </w:r>
          </w:p>
          <w:p w14:paraId="5E37C41F" w14:textId="77777777" w:rsidR="004606CA" w:rsidRPr="009E678F" w:rsidRDefault="004606CA" w:rsidP="004606CA">
            <w:pPr>
              <w:numPr>
                <w:ilvl w:val="0"/>
                <w:numId w:val="9"/>
              </w:numPr>
              <w:rPr>
                <w:rFonts w:ascii="Arial" w:hAnsi="Arial" w:cs="Arial"/>
                <w:sz w:val="22"/>
                <w:szCs w:val="22"/>
                <w:lang w:eastAsia="en-US"/>
              </w:rPr>
            </w:pPr>
            <w:r w:rsidRPr="009E678F">
              <w:rPr>
                <w:rFonts w:ascii="Arial" w:hAnsi="Arial" w:cs="Arial"/>
                <w:sz w:val="22"/>
                <w:szCs w:val="22"/>
              </w:rPr>
              <w:t>Strong verbal communication skills and the ability to adapt this approach for different audiences</w:t>
            </w:r>
            <w:r w:rsidRPr="009E678F">
              <w:rPr>
                <w:rFonts w:ascii="Arial" w:hAnsi="Arial" w:cs="Arial"/>
                <w:sz w:val="22"/>
                <w:szCs w:val="22"/>
                <w:lang w:eastAsia="en-US"/>
              </w:rPr>
              <w:t xml:space="preserve"> </w:t>
            </w:r>
          </w:p>
          <w:p w14:paraId="1C6BCD67" w14:textId="77777777" w:rsidR="004606CA" w:rsidRPr="009E678F" w:rsidRDefault="004606CA" w:rsidP="004606CA">
            <w:pPr>
              <w:numPr>
                <w:ilvl w:val="0"/>
                <w:numId w:val="9"/>
              </w:numPr>
              <w:rPr>
                <w:rFonts w:ascii="Arial" w:hAnsi="Arial" w:cs="Arial"/>
                <w:sz w:val="22"/>
                <w:szCs w:val="22"/>
              </w:rPr>
            </w:pPr>
            <w:r w:rsidRPr="009E678F">
              <w:rPr>
                <w:rFonts w:ascii="Arial" w:hAnsi="Arial" w:cs="Arial"/>
                <w:sz w:val="22"/>
                <w:szCs w:val="22"/>
              </w:rPr>
              <w:t>Excellent listening skills to understand issues raised by a wide variety of customers and callers.</w:t>
            </w:r>
          </w:p>
          <w:p w14:paraId="6EB3B0B9" w14:textId="77777777" w:rsidR="004606CA" w:rsidRPr="009E678F" w:rsidRDefault="004606CA" w:rsidP="004606CA">
            <w:pPr>
              <w:numPr>
                <w:ilvl w:val="0"/>
                <w:numId w:val="9"/>
              </w:numPr>
              <w:rPr>
                <w:rFonts w:ascii="Arial" w:hAnsi="Arial" w:cs="Arial"/>
                <w:sz w:val="22"/>
                <w:szCs w:val="22"/>
                <w:lang w:eastAsia="en-US"/>
              </w:rPr>
            </w:pPr>
            <w:r w:rsidRPr="009E678F">
              <w:rPr>
                <w:rFonts w:ascii="Arial" w:hAnsi="Arial" w:cs="Arial"/>
                <w:sz w:val="22"/>
                <w:szCs w:val="22"/>
                <w:lang w:eastAsia="en-US"/>
              </w:rPr>
              <w:t>Ability to use initiative while working within guidelines.</w:t>
            </w:r>
          </w:p>
          <w:p w14:paraId="7E8F8DE8" w14:textId="77777777" w:rsidR="004606CA" w:rsidRPr="009E678F" w:rsidRDefault="004606CA" w:rsidP="004606CA">
            <w:pPr>
              <w:pStyle w:val="Header"/>
              <w:numPr>
                <w:ilvl w:val="0"/>
                <w:numId w:val="9"/>
              </w:numPr>
              <w:tabs>
                <w:tab w:val="clear" w:pos="4153"/>
                <w:tab w:val="clear" w:pos="8306"/>
              </w:tabs>
              <w:spacing w:before="60" w:after="60"/>
              <w:jc w:val="both"/>
              <w:rPr>
                <w:rFonts w:ascii="Arial" w:hAnsi="Arial" w:cs="Arial"/>
                <w:b/>
                <w:sz w:val="22"/>
                <w:szCs w:val="22"/>
              </w:rPr>
            </w:pPr>
            <w:r w:rsidRPr="009E678F">
              <w:rPr>
                <w:rFonts w:ascii="Arial" w:hAnsi="Arial" w:cs="Arial"/>
                <w:sz w:val="22"/>
                <w:szCs w:val="22"/>
                <w:lang w:eastAsia="en-US"/>
              </w:rPr>
              <w:t>Excellent time management skills and able to prioritise, plan own workload and show flexibility</w:t>
            </w:r>
          </w:p>
          <w:p w14:paraId="6C8CE73F" w14:textId="4A88C857" w:rsidR="000901E1" w:rsidRPr="009E678F" w:rsidRDefault="000901E1" w:rsidP="001047FD">
            <w:pPr>
              <w:pStyle w:val="Bullet-noindent"/>
              <w:numPr>
                <w:ilvl w:val="0"/>
                <w:numId w:val="0"/>
              </w:numPr>
              <w:spacing w:before="60" w:after="60"/>
              <w:ind w:left="1440" w:hanging="360"/>
              <w:jc w:val="both"/>
              <w:rPr>
                <w:rFonts w:ascii="Arial" w:hAnsi="Arial" w:cs="Arial"/>
                <w:sz w:val="22"/>
                <w:szCs w:val="22"/>
              </w:rPr>
            </w:pPr>
          </w:p>
        </w:tc>
      </w:tr>
      <w:tr w:rsidR="00F44937" w:rsidRPr="009E678F" w14:paraId="3E9FDDFE" w14:textId="77777777" w:rsidTr="00F44937">
        <w:trPr>
          <w:trHeight w:val="428"/>
        </w:trPr>
        <w:tc>
          <w:tcPr>
            <w:tcW w:w="1842" w:type="dxa"/>
          </w:tcPr>
          <w:p w14:paraId="6E4E6572" w14:textId="77777777" w:rsidR="00F44937" w:rsidRPr="009E678F" w:rsidRDefault="00F44937" w:rsidP="00F44937">
            <w:pPr>
              <w:pStyle w:val="ListParagraph"/>
              <w:ind w:left="0"/>
              <w:rPr>
                <w:rFonts w:ascii="Arial" w:hAnsi="Arial" w:cs="Arial"/>
                <w:b/>
                <w:bCs/>
                <w:sz w:val="22"/>
                <w:szCs w:val="22"/>
              </w:rPr>
            </w:pPr>
            <w:r w:rsidRPr="009E678F">
              <w:rPr>
                <w:rFonts w:ascii="Arial" w:hAnsi="Arial" w:cs="Arial"/>
                <w:b/>
                <w:bCs/>
                <w:sz w:val="22"/>
                <w:szCs w:val="22"/>
              </w:rPr>
              <w:t>Systems</w:t>
            </w:r>
          </w:p>
          <w:p w14:paraId="27087485" w14:textId="77777777" w:rsidR="00F44937" w:rsidRPr="009E678F" w:rsidRDefault="00F44937" w:rsidP="00F44937">
            <w:pPr>
              <w:widowControl w:val="0"/>
              <w:tabs>
                <w:tab w:val="left" w:pos="526"/>
              </w:tabs>
              <w:kinsoku w:val="0"/>
              <w:overflowPunct w:val="0"/>
              <w:autoSpaceDE w:val="0"/>
              <w:autoSpaceDN w:val="0"/>
              <w:adjustRightInd w:val="0"/>
              <w:spacing w:line="276" w:lineRule="auto"/>
              <w:jc w:val="both"/>
              <w:rPr>
                <w:rFonts w:ascii="Arial" w:hAnsi="Arial" w:cs="Arial"/>
                <w:b/>
                <w:bCs/>
                <w:color w:val="000000"/>
                <w:sz w:val="22"/>
                <w:szCs w:val="22"/>
                <w:lang w:val="en-US" w:eastAsia="en-US"/>
              </w:rPr>
            </w:pPr>
          </w:p>
        </w:tc>
        <w:tc>
          <w:tcPr>
            <w:tcW w:w="7938" w:type="dxa"/>
          </w:tcPr>
          <w:p w14:paraId="3B4B7DC4" w14:textId="01ABEE48" w:rsidR="00F44937" w:rsidRPr="009E678F" w:rsidRDefault="00F44937" w:rsidP="003140B3">
            <w:pPr>
              <w:pStyle w:val="ListParagraph"/>
              <w:numPr>
                <w:ilvl w:val="0"/>
                <w:numId w:val="10"/>
              </w:numPr>
              <w:rPr>
                <w:rFonts w:ascii="Arial" w:hAnsi="Arial" w:cs="Arial"/>
                <w:sz w:val="22"/>
                <w:szCs w:val="22"/>
              </w:rPr>
            </w:pPr>
            <w:r w:rsidRPr="009E678F">
              <w:rPr>
                <w:rFonts w:ascii="Arial" w:hAnsi="Arial" w:cs="Arial"/>
                <w:sz w:val="22"/>
                <w:szCs w:val="22"/>
              </w:rPr>
              <w:lastRenderedPageBreak/>
              <w:t xml:space="preserve">Northgate </w:t>
            </w:r>
            <w:r w:rsidR="001651B1" w:rsidRPr="009E678F">
              <w:rPr>
                <w:rFonts w:ascii="Arial" w:hAnsi="Arial" w:cs="Arial"/>
                <w:sz w:val="22"/>
                <w:szCs w:val="22"/>
              </w:rPr>
              <w:t>-NEC</w:t>
            </w:r>
          </w:p>
          <w:p w14:paraId="012A470F" w14:textId="2605884E" w:rsidR="00BA0598" w:rsidRPr="009E678F" w:rsidRDefault="00BA0598" w:rsidP="003140B3">
            <w:pPr>
              <w:pStyle w:val="ListParagraph"/>
              <w:numPr>
                <w:ilvl w:val="0"/>
                <w:numId w:val="10"/>
              </w:numPr>
              <w:rPr>
                <w:rFonts w:ascii="Arial" w:hAnsi="Arial" w:cs="Arial"/>
                <w:sz w:val="22"/>
                <w:szCs w:val="22"/>
              </w:rPr>
            </w:pPr>
            <w:r w:rsidRPr="009E678F">
              <w:rPr>
                <w:rFonts w:ascii="Arial" w:hAnsi="Arial" w:cs="Arial"/>
                <w:sz w:val="22"/>
                <w:szCs w:val="22"/>
              </w:rPr>
              <w:lastRenderedPageBreak/>
              <w:t>Customer Hub</w:t>
            </w:r>
          </w:p>
          <w:p w14:paraId="0A00DBA4" w14:textId="670337D6" w:rsidR="000D46D7" w:rsidRPr="009E678F" w:rsidRDefault="00F44937" w:rsidP="00BA0598">
            <w:pPr>
              <w:pStyle w:val="ListParagraph"/>
              <w:numPr>
                <w:ilvl w:val="0"/>
                <w:numId w:val="10"/>
              </w:numPr>
              <w:rPr>
                <w:rStyle w:val="ui-provider"/>
                <w:rFonts w:ascii="Arial" w:hAnsi="Arial" w:cs="Arial"/>
                <w:sz w:val="22"/>
                <w:szCs w:val="22"/>
              </w:rPr>
            </w:pPr>
            <w:r w:rsidRPr="009E678F">
              <w:rPr>
                <w:rFonts w:ascii="Arial" w:hAnsi="Arial" w:cs="Arial"/>
                <w:sz w:val="22"/>
                <w:szCs w:val="22"/>
              </w:rPr>
              <w:t xml:space="preserve">Use of MS office </w:t>
            </w:r>
          </w:p>
          <w:p w14:paraId="62843CFD" w14:textId="44E4DC53" w:rsidR="000D46D7" w:rsidRPr="009E678F" w:rsidRDefault="000D46D7" w:rsidP="003140B3">
            <w:pPr>
              <w:pStyle w:val="Header"/>
              <w:numPr>
                <w:ilvl w:val="0"/>
                <w:numId w:val="9"/>
              </w:numPr>
              <w:tabs>
                <w:tab w:val="clear" w:pos="4153"/>
                <w:tab w:val="clear" w:pos="8306"/>
              </w:tabs>
              <w:spacing w:line="276" w:lineRule="auto"/>
              <w:rPr>
                <w:rStyle w:val="ui-provider"/>
                <w:rFonts w:ascii="Arial" w:hAnsi="Arial" w:cs="Arial"/>
                <w:sz w:val="22"/>
                <w:szCs w:val="22"/>
              </w:rPr>
            </w:pPr>
            <w:r w:rsidRPr="009E678F">
              <w:rPr>
                <w:rStyle w:val="ui-provider"/>
                <w:rFonts w:ascii="Arial" w:hAnsi="Arial" w:cs="Arial"/>
                <w:sz w:val="22"/>
                <w:szCs w:val="22"/>
              </w:rPr>
              <w:t xml:space="preserve">SharePoint, </w:t>
            </w:r>
          </w:p>
          <w:p w14:paraId="0A6ACF50" w14:textId="5DF6DCDF" w:rsidR="00615FCC" w:rsidRPr="009E678F" w:rsidRDefault="000D46D7" w:rsidP="003140B3">
            <w:pPr>
              <w:pStyle w:val="Header"/>
              <w:numPr>
                <w:ilvl w:val="0"/>
                <w:numId w:val="9"/>
              </w:numPr>
              <w:tabs>
                <w:tab w:val="clear" w:pos="4153"/>
                <w:tab w:val="clear" w:pos="8306"/>
              </w:tabs>
              <w:spacing w:line="276" w:lineRule="auto"/>
              <w:rPr>
                <w:rFonts w:ascii="Arial" w:hAnsi="Arial" w:cs="Arial"/>
                <w:sz w:val="22"/>
                <w:szCs w:val="22"/>
              </w:rPr>
            </w:pPr>
            <w:r w:rsidRPr="009E678F">
              <w:rPr>
                <w:rStyle w:val="ui-provider"/>
                <w:rFonts w:ascii="Arial" w:hAnsi="Arial" w:cs="Arial"/>
                <w:sz w:val="22"/>
                <w:szCs w:val="22"/>
              </w:rPr>
              <w:t>P2P </w:t>
            </w:r>
          </w:p>
        </w:tc>
      </w:tr>
      <w:tr w:rsidR="00350BCB" w:rsidRPr="009E678F" w14:paraId="6D5CC7F2" w14:textId="77777777" w:rsidTr="00F44937">
        <w:tc>
          <w:tcPr>
            <w:tcW w:w="1842" w:type="dxa"/>
          </w:tcPr>
          <w:p w14:paraId="06FF940A" w14:textId="70F5FEAB" w:rsidR="00350BCB" w:rsidRPr="009E678F" w:rsidRDefault="00C77792" w:rsidP="00785EA4">
            <w:pPr>
              <w:pStyle w:val="Bullet-noindent"/>
              <w:numPr>
                <w:ilvl w:val="0"/>
                <w:numId w:val="0"/>
              </w:numPr>
              <w:jc w:val="both"/>
              <w:rPr>
                <w:rFonts w:ascii="Arial" w:hAnsi="Arial" w:cs="Arial"/>
                <w:b/>
                <w:sz w:val="22"/>
                <w:szCs w:val="22"/>
              </w:rPr>
            </w:pPr>
            <w:r w:rsidRPr="009E678F">
              <w:rPr>
                <w:rFonts w:ascii="Arial" w:hAnsi="Arial" w:cs="Arial"/>
                <w:b/>
                <w:sz w:val="22"/>
                <w:szCs w:val="22"/>
              </w:rPr>
              <w:lastRenderedPageBreak/>
              <w:t>Competencies</w:t>
            </w:r>
          </w:p>
        </w:tc>
        <w:tc>
          <w:tcPr>
            <w:tcW w:w="7938" w:type="dxa"/>
          </w:tcPr>
          <w:p w14:paraId="197CEC06" w14:textId="77777777" w:rsidR="00C77792" w:rsidRPr="009E678F" w:rsidRDefault="00C77792" w:rsidP="00785EA4">
            <w:pPr>
              <w:numPr>
                <w:ilvl w:val="0"/>
                <w:numId w:val="10"/>
              </w:numPr>
              <w:rPr>
                <w:rFonts w:ascii="Arial" w:hAnsi="Arial" w:cs="Arial"/>
                <w:sz w:val="22"/>
                <w:szCs w:val="22"/>
              </w:rPr>
            </w:pPr>
            <w:r w:rsidRPr="009E678F">
              <w:rPr>
                <w:rFonts w:ascii="Arial" w:hAnsi="Arial" w:cs="Arial"/>
                <w:sz w:val="22"/>
                <w:szCs w:val="22"/>
              </w:rPr>
              <w:t>Able to manage and prioritise demanding workload</w:t>
            </w:r>
          </w:p>
          <w:p w14:paraId="6877585A" w14:textId="77777777" w:rsidR="00C77792" w:rsidRPr="009E678F" w:rsidRDefault="00C77792" w:rsidP="00785EA4">
            <w:pPr>
              <w:numPr>
                <w:ilvl w:val="0"/>
                <w:numId w:val="10"/>
              </w:numPr>
              <w:rPr>
                <w:rFonts w:ascii="Arial" w:hAnsi="Arial" w:cs="Arial"/>
                <w:sz w:val="22"/>
                <w:szCs w:val="22"/>
              </w:rPr>
            </w:pPr>
            <w:r w:rsidRPr="009E678F">
              <w:rPr>
                <w:rFonts w:ascii="Arial" w:hAnsi="Arial" w:cs="Arial"/>
                <w:sz w:val="22"/>
                <w:szCs w:val="22"/>
              </w:rPr>
              <w:t>Meet deadline and KPIs</w:t>
            </w:r>
          </w:p>
          <w:p w14:paraId="0D66C38F"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Customer Focused</w:t>
            </w:r>
          </w:p>
          <w:p w14:paraId="3A68F44E"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Problem Solving</w:t>
            </w:r>
          </w:p>
          <w:p w14:paraId="67712661"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Attention to Detail</w:t>
            </w:r>
          </w:p>
          <w:p w14:paraId="7ADA5377"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Organisational and Time Management</w:t>
            </w:r>
          </w:p>
          <w:p w14:paraId="24C10294"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Stakeholder Management</w:t>
            </w:r>
          </w:p>
          <w:p w14:paraId="1B8CB578" w14:textId="77777777" w:rsidR="00785EA4" w:rsidRPr="009E678F" w:rsidRDefault="00785EA4" w:rsidP="00785EA4">
            <w:pPr>
              <w:pStyle w:val="NormalWeb"/>
              <w:numPr>
                <w:ilvl w:val="0"/>
                <w:numId w:val="10"/>
              </w:numPr>
              <w:spacing w:before="0" w:beforeAutospacing="0" w:after="0" w:afterAutospacing="0"/>
              <w:rPr>
                <w:rFonts w:ascii="Arial" w:hAnsi="Arial" w:cs="Arial"/>
                <w:sz w:val="22"/>
                <w:szCs w:val="22"/>
              </w:rPr>
            </w:pPr>
            <w:r w:rsidRPr="009E678F">
              <w:rPr>
                <w:rFonts w:ascii="Arial" w:hAnsi="Arial" w:cs="Arial"/>
                <w:sz w:val="22"/>
                <w:szCs w:val="22"/>
              </w:rPr>
              <w:t>Teamwork and Leadership (where applicable)</w:t>
            </w:r>
          </w:p>
          <w:p w14:paraId="33EB8512" w14:textId="41DFD724" w:rsidR="00350BCB" w:rsidRPr="009E678F" w:rsidRDefault="00350BCB" w:rsidP="00785EA4">
            <w:pPr>
              <w:spacing w:line="259" w:lineRule="auto"/>
              <w:ind w:left="360"/>
              <w:rPr>
                <w:rFonts w:ascii="Arial" w:hAnsi="Arial" w:cs="Arial"/>
                <w:sz w:val="22"/>
                <w:szCs w:val="22"/>
              </w:rPr>
            </w:pPr>
          </w:p>
        </w:tc>
      </w:tr>
    </w:tbl>
    <w:p w14:paraId="55EAB03C" w14:textId="77777777" w:rsidR="00262CF7" w:rsidRPr="009E678F" w:rsidRDefault="00262CF7" w:rsidP="00785EA4">
      <w:pPr>
        <w:ind w:left="360"/>
        <w:rPr>
          <w:rFonts w:ascii="Arial" w:hAnsi="Arial" w:cs="Arial"/>
          <w:sz w:val="22"/>
          <w:szCs w:val="22"/>
        </w:rPr>
      </w:pPr>
    </w:p>
    <w:p w14:paraId="2CF4F411" w14:textId="77777777" w:rsidR="004606CA" w:rsidRPr="009E678F" w:rsidRDefault="004606CA">
      <w:pPr>
        <w:ind w:left="360"/>
        <w:rPr>
          <w:rFonts w:ascii="Arial" w:hAnsi="Arial" w:cs="Arial"/>
          <w:sz w:val="22"/>
          <w:szCs w:val="22"/>
        </w:rPr>
      </w:pPr>
    </w:p>
    <w:p w14:paraId="657B3894" w14:textId="77777777" w:rsidR="004606CA" w:rsidRPr="009E678F" w:rsidRDefault="004606CA">
      <w:pPr>
        <w:ind w:left="360"/>
        <w:rPr>
          <w:rFonts w:ascii="Arial" w:hAnsi="Arial" w:cs="Arial"/>
          <w:sz w:val="22"/>
          <w:szCs w:val="22"/>
        </w:rPr>
      </w:pPr>
    </w:p>
    <w:p w14:paraId="1877498D" w14:textId="77777777" w:rsidR="004606CA" w:rsidRPr="009E678F" w:rsidRDefault="004606CA">
      <w:pPr>
        <w:ind w:left="360"/>
        <w:rPr>
          <w:rFonts w:ascii="Arial" w:hAnsi="Arial" w:cs="Arial"/>
          <w:sz w:val="22"/>
          <w:szCs w:val="22"/>
        </w:rPr>
      </w:pPr>
    </w:p>
    <w:sectPr w:rsidR="004606CA" w:rsidRPr="009E678F" w:rsidSect="000033FB">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56A"/>
    <w:multiLevelType w:val="hybridMultilevel"/>
    <w:tmpl w:val="CB92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8D0"/>
    <w:multiLevelType w:val="hybridMultilevel"/>
    <w:tmpl w:val="20B4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81544"/>
    <w:multiLevelType w:val="hybridMultilevel"/>
    <w:tmpl w:val="8F18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530FC"/>
    <w:multiLevelType w:val="multilevel"/>
    <w:tmpl w:val="EED6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577A5"/>
    <w:multiLevelType w:val="hybridMultilevel"/>
    <w:tmpl w:val="8D78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208E"/>
    <w:multiLevelType w:val="hybridMultilevel"/>
    <w:tmpl w:val="411AE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7D53"/>
    <w:multiLevelType w:val="hybridMultilevel"/>
    <w:tmpl w:val="77D4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5372"/>
    <w:multiLevelType w:val="hybridMultilevel"/>
    <w:tmpl w:val="80B0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116B3"/>
    <w:multiLevelType w:val="hybridMultilevel"/>
    <w:tmpl w:val="F8E87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B2162"/>
    <w:multiLevelType w:val="hybridMultilevel"/>
    <w:tmpl w:val="C1F8C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57D8C"/>
    <w:multiLevelType w:val="multilevel"/>
    <w:tmpl w:val="549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53F96"/>
    <w:multiLevelType w:val="hybridMultilevel"/>
    <w:tmpl w:val="F1A27BEC"/>
    <w:lvl w:ilvl="0" w:tplc="08090001">
      <w:start w:val="1"/>
      <w:numFmt w:val="bullet"/>
      <w:lvlText w:val=""/>
      <w:lvlJc w:val="left"/>
      <w:pPr>
        <w:ind w:left="720" w:hanging="360"/>
      </w:pPr>
      <w:rPr>
        <w:rFonts w:ascii="Symbol" w:hAnsi="Symbol" w:hint="default"/>
      </w:rPr>
    </w:lvl>
    <w:lvl w:ilvl="1" w:tplc="8126F28C">
      <w:numFmt w:val="bullet"/>
      <w:lvlText w:val="•"/>
      <w:lvlJc w:val="left"/>
      <w:pPr>
        <w:ind w:left="1440" w:hanging="360"/>
      </w:pPr>
      <w:rPr>
        <w:rFonts w:ascii="Arial" w:eastAsia="Times New Roman" w:hAnsi="Arial" w:cs="Arial" w:hint="default"/>
        <w:color w:val="1F1F1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F7D4F"/>
    <w:multiLevelType w:val="multilevel"/>
    <w:tmpl w:val="01FA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751B8"/>
    <w:multiLevelType w:val="multilevel"/>
    <w:tmpl w:val="6CC4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80EA7"/>
    <w:multiLevelType w:val="hybridMultilevel"/>
    <w:tmpl w:val="AD5880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6B4F21"/>
    <w:multiLevelType w:val="hybridMultilevel"/>
    <w:tmpl w:val="D4B2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B00FE"/>
    <w:multiLevelType w:val="hybridMultilevel"/>
    <w:tmpl w:val="5A02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154FD"/>
    <w:multiLevelType w:val="hybridMultilevel"/>
    <w:tmpl w:val="7218841C"/>
    <w:lvl w:ilvl="0" w:tplc="08090001">
      <w:start w:val="1"/>
      <w:numFmt w:val="bullet"/>
      <w:lvlText w:val=""/>
      <w:lvlJc w:val="left"/>
      <w:pPr>
        <w:ind w:left="720" w:hanging="360"/>
      </w:pPr>
      <w:rPr>
        <w:rFonts w:ascii="Symbol" w:hAnsi="Symbol" w:hint="default"/>
      </w:rPr>
    </w:lvl>
    <w:lvl w:ilvl="1" w:tplc="5FBE869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26E7E"/>
    <w:multiLevelType w:val="multilevel"/>
    <w:tmpl w:val="2C2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750DBC"/>
    <w:multiLevelType w:val="hybridMultilevel"/>
    <w:tmpl w:val="2B62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94AE1"/>
    <w:multiLevelType w:val="hybridMultilevel"/>
    <w:tmpl w:val="B6DCC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590F5B"/>
    <w:multiLevelType w:val="hybridMultilevel"/>
    <w:tmpl w:val="9CE6C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195221"/>
    <w:multiLevelType w:val="hybridMultilevel"/>
    <w:tmpl w:val="F55C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55EAB"/>
    <w:multiLevelType w:val="hybridMultilevel"/>
    <w:tmpl w:val="FBE2B650"/>
    <w:lvl w:ilvl="0" w:tplc="90A46F3A">
      <w:start w:val="1"/>
      <w:numFmt w:val="bullet"/>
      <w:pStyle w:val="Bullet-noindent"/>
      <w:lvlText w:val="•"/>
      <w:lvlJc w:val="left"/>
      <w:pPr>
        <w:tabs>
          <w:tab w:val="num" w:pos="1440"/>
        </w:tabs>
        <w:ind w:left="1440" w:hanging="360"/>
      </w:pPr>
      <w:rPr>
        <w:rFonts w:ascii="Times" w:hAnsi="Times" w:hint="default"/>
        <w:color w:val="ED51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8A69A9"/>
    <w:multiLevelType w:val="hybridMultilevel"/>
    <w:tmpl w:val="9250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84425"/>
    <w:multiLevelType w:val="hybridMultilevel"/>
    <w:tmpl w:val="306604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95238C"/>
    <w:multiLevelType w:val="multilevel"/>
    <w:tmpl w:val="F5D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B62B6"/>
    <w:multiLevelType w:val="hybridMultilevel"/>
    <w:tmpl w:val="752813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BC6081"/>
    <w:multiLevelType w:val="hybridMultilevel"/>
    <w:tmpl w:val="F2C4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76A17"/>
    <w:multiLevelType w:val="hybridMultilevel"/>
    <w:tmpl w:val="C2A0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B467E"/>
    <w:multiLevelType w:val="hybridMultilevel"/>
    <w:tmpl w:val="D7AA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C574D"/>
    <w:multiLevelType w:val="hybridMultilevel"/>
    <w:tmpl w:val="FC6C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003CA"/>
    <w:multiLevelType w:val="hybridMultilevel"/>
    <w:tmpl w:val="3BB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04C1A"/>
    <w:multiLevelType w:val="hybridMultilevel"/>
    <w:tmpl w:val="1E7C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70A6C"/>
    <w:multiLevelType w:val="hybridMultilevel"/>
    <w:tmpl w:val="0A92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954934">
    <w:abstractNumId w:val="23"/>
  </w:num>
  <w:num w:numId="2" w16cid:durableId="2107843704">
    <w:abstractNumId w:val="25"/>
  </w:num>
  <w:num w:numId="3" w16cid:durableId="210193789">
    <w:abstractNumId w:val="11"/>
  </w:num>
  <w:num w:numId="4" w16cid:durableId="847062986">
    <w:abstractNumId w:val="21"/>
  </w:num>
  <w:num w:numId="5" w16cid:durableId="359596712">
    <w:abstractNumId w:val="27"/>
  </w:num>
  <w:num w:numId="6" w16cid:durableId="1918511343">
    <w:abstractNumId w:val="14"/>
  </w:num>
  <w:num w:numId="7" w16cid:durableId="1854569203">
    <w:abstractNumId w:val="20"/>
  </w:num>
  <w:num w:numId="8" w16cid:durableId="682360959">
    <w:abstractNumId w:val="17"/>
  </w:num>
  <w:num w:numId="9" w16cid:durableId="1905019967">
    <w:abstractNumId w:val="2"/>
  </w:num>
  <w:num w:numId="10" w16cid:durableId="265819584">
    <w:abstractNumId w:val="33"/>
  </w:num>
  <w:num w:numId="11" w16cid:durableId="698165416">
    <w:abstractNumId w:val="32"/>
  </w:num>
  <w:num w:numId="12" w16cid:durableId="1807308806">
    <w:abstractNumId w:val="7"/>
  </w:num>
  <w:num w:numId="13" w16cid:durableId="119424754">
    <w:abstractNumId w:val="28"/>
  </w:num>
  <w:num w:numId="14" w16cid:durableId="24063321">
    <w:abstractNumId w:val="6"/>
  </w:num>
  <w:num w:numId="15" w16cid:durableId="370808653">
    <w:abstractNumId w:val="8"/>
  </w:num>
  <w:num w:numId="16" w16cid:durableId="1751124664">
    <w:abstractNumId w:val="22"/>
  </w:num>
  <w:num w:numId="17" w16cid:durableId="917980430">
    <w:abstractNumId w:val="15"/>
  </w:num>
  <w:num w:numId="18" w16cid:durableId="1163282295">
    <w:abstractNumId w:val="31"/>
  </w:num>
  <w:num w:numId="19" w16cid:durableId="393360966">
    <w:abstractNumId w:val="30"/>
  </w:num>
  <w:num w:numId="20" w16cid:durableId="1518078919">
    <w:abstractNumId w:val="24"/>
  </w:num>
  <w:num w:numId="21" w16cid:durableId="163589200">
    <w:abstractNumId w:val="9"/>
  </w:num>
  <w:num w:numId="22" w16cid:durableId="1773234752">
    <w:abstractNumId w:val="19"/>
  </w:num>
  <w:num w:numId="23" w16cid:durableId="1848210381">
    <w:abstractNumId w:val="29"/>
  </w:num>
  <w:num w:numId="24" w16cid:durableId="1418134775">
    <w:abstractNumId w:val="4"/>
  </w:num>
  <w:num w:numId="25" w16cid:durableId="435563202">
    <w:abstractNumId w:val="5"/>
  </w:num>
  <w:num w:numId="26" w16cid:durableId="2014914527">
    <w:abstractNumId w:val="3"/>
  </w:num>
  <w:num w:numId="27" w16cid:durableId="1323581977">
    <w:abstractNumId w:val="18"/>
  </w:num>
  <w:num w:numId="28" w16cid:durableId="1530531331">
    <w:abstractNumId w:val="16"/>
  </w:num>
  <w:num w:numId="29" w16cid:durableId="900677951">
    <w:abstractNumId w:val="26"/>
  </w:num>
  <w:num w:numId="30" w16cid:durableId="1406607654">
    <w:abstractNumId w:val="12"/>
  </w:num>
  <w:num w:numId="31" w16cid:durableId="1140075775">
    <w:abstractNumId w:val="13"/>
  </w:num>
  <w:num w:numId="32" w16cid:durableId="1189757312">
    <w:abstractNumId w:val="34"/>
  </w:num>
  <w:num w:numId="33" w16cid:durableId="418869472">
    <w:abstractNumId w:val="10"/>
  </w:num>
  <w:num w:numId="34" w16cid:durableId="955211912">
    <w:abstractNumId w:val="1"/>
  </w:num>
  <w:num w:numId="35" w16cid:durableId="5058292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90"/>
    <w:rsid w:val="00002D91"/>
    <w:rsid w:val="000033FB"/>
    <w:rsid w:val="00006BB8"/>
    <w:rsid w:val="00011035"/>
    <w:rsid w:val="000110C8"/>
    <w:rsid w:val="0002206D"/>
    <w:rsid w:val="00023CE5"/>
    <w:rsid w:val="00023CF4"/>
    <w:rsid w:val="00032BD2"/>
    <w:rsid w:val="000361DE"/>
    <w:rsid w:val="000379C9"/>
    <w:rsid w:val="000439FB"/>
    <w:rsid w:val="000455D3"/>
    <w:rsid w:val="00055B61"/>
    <w:rsid w:val="000717DE"/>
    <w:rsid w:val="00074A54"/>
    <w:rsid w:val="00085DCB"/>
    <w:rsid w:val="000901E1"/>
    <w:rsid w:val="000A1771"/>
    <w:rsid w:val="000A1A10"/>
    <w:rsid w:val="000B2A51"/>
    <w:rsid w:val="000B722B"/>
    <w:rsid w:val="000C64CB"/>
    <w:rsid w:val="000C6D74"/>
    <w:rsid w:val="000D46D7"/>
    <w:rsid w:val="000D517C"/>
    <w:rsid w:val="000E6AC5"/>
    <w:rsid w:val="000F045D"/>
    <w:rsid w:val="00103C58"/>
    <w:rsid w:val="001047FD"/>
    <w:rsid w:val="001048A6"/>
    <w:rsid w:val="001071D9"/>
    <w:rsid w:val="00107206"/>
    <w:rsid w:val="001256B9"/>
    <w:rsid w:val="001328A6"/>
    <w:rsid w:val="00133F60"/>
    <w:rsid w:val="001349B8"/>
    <w:rsid w:val="00137DE1"/>
    <w:rsid w:val="00140413"/>
    <w:rsid w:val="0014368D"/>
    <w:rsid w:val="0015163C"/>
    <w:rsid w:val="001651B1"/>
    <w:rsid w:val="00172CFE"/>
    <w:rsid w:val="00174790"/>
    <w:rsid w:val="0018604E"/>
    <w:rsid w:val="00187ACB"/>
    <w:rsid w:val="00193D13"/>
    <w:rsid w:val="001C21E1"/>
    <w:rsid w:val="001C5843"/>
    <w:rsid w:val="001C5ED5"/>
    <w:rsid w:val="001E0C39"/>
    <w:rsid w:val="00202218"/>
    <w:rsid w:val="00203832"/>
    <w:rsid w:val="00210EAC"/>
    <w:rsid w:val="00211C7F"/>
    <w:rsid w:val="00236218"/>
    <w:rsid w:val="00241018"/>
    <w:rsid w:val="00241438"/>
    <w:rsid w:val="00241461"/>
    <w:rsid w:val="002469EC"/>
    <w:rsid w:val="00254BCF"/>
    <w:rsid w:val="002566F1"/>
    <w:rsid w:val="00257C52"/>
    <w:rsid w:val="00262CF7"/>
    <w:rsid w:val="002658B2"/>
    <w:rsid w:val="00273208"/>
    <w:rsid w:val="00277BAE"/>
    <w:rsid w:val="00282A4D"/>
    <w:rsid w:val="00295A9C"/>
    <w:rsid w:val="002A2D8A"/>
    <w:rsid w:val="002A6BED"/>
    <w:rsid w:val="002B23BD"/>
    <w:rsid w:val="002B3C39"/>
    <w:rsid w:val="002B6E94"/>
    <w:rsid w:val="002C04C8"/>
    <w:rsid w:val="002C05C7"/>
    <w:rsid w:val="002D7635"/>
    <w:rsid w:val="002E28B4"/>
    <w:rsid w:val="002E5317"/>
    <w:rsid w:val="002F4D0E"/>
    <w:rsid w:val="003016D9"/>
    <w:rsid w:val="003140B3"/>
    <w:rsid w:val="00327CB3"/>
    <w:rsid w:val="00330053"/>
    <w:rsid w:val="003371AF"/>
    <w:rsid w:val="00345292"/>
    <w:rsid w:val="003462E0"/>
    <w:rsid w:val="00350BCB"/>
    <w:rsid w:val="00371313"/>
    <w:rsid w:val="003744C8"/>
    <w:rsid w:val="0037751F"/>
    <w:rsid w:val="0038696F"/>
    <w:rsid w:val="00392ED6"/>
    <w:rsid w:val="003932B7"/>
    <w:rsid w:val="003A1C61"/>
    <w:rsid w:val="003A438F"/>
    <w:rsid w:val="003B0B18"/>
    <w:rsid w:val="003B42C7"/>
    <w:rsid w:val="003C050E"/>
    <w:rsid w:val="003C0941"/>
    <w:rsid w:val="003C5AC3"/>
    <w:rsid w:val="003D059D"/>
    <w:rsid w:val="003D0807"/>
    <w:rsid w:val="003D61A2"/>
    <w:rsid w:val="003E2DD9"/>
    <w:rsid w:val="003E6DA7"/>
    <w:rsid w:val="003F0A23"/>
    <w:rsid w:val="003F2A67"/>
    <w:rsid w:val="003F4465"/>
    <w:rsid w:val="003F4CDF"/>
    <w:rsid w:val="003F662E"/>
    <w:rsid w:val="00417C3E"/>
    <w:rsid w:val="00424C9E"/>
    <w:rsid w:val="00430D3F"/>
    <w:rsid w:val="00431B05"/>
    <w:rsid w:val="00432C32"/>
    <w:rsid w:val="004355D8"/>
    <w:rsid w:val="00436782"/>
    <w:rsid w:val="00451658"/>
    <w:rsid w:val="00452FA1"/>
    <w:rsid w:val="004606CA"/>
    <w:rsid w:val="00461B32"/>
    <w:rsid w:val="004700D8"/>
    <w:rsid w:val="00472107"/>
    <w:rsid w:val="004727CD"/>
    <w:rsid w:val="00472CED"/>
    <w:rsid w:val="00475DBC"/>
    <w:rsid w:val="004760D9"/>
    <w:rsid w:val="004813B7"/>
    <w:rsid w:val="00481634"/>
    <w:rsid w:val="0048425B"/>
    <w:rsid w:val="00484FDC"/>
    <w:rsid w:val="00485DD1"/>
    <w:rsid w:val="00496701"/>
    <w:rsid w:val="004A6C7A"/>
    <w:rsid w:val="004B5442"/>
    <w:rsid w:val="004B5A21"/>
    <w:rsid w:val="004C13AC"/>
    <w:rsid w:val="004C6E93"/>
    <w:rsid w:val="004D586A"/>
    <w:rsid w:val="004E1193"/>
    <w:rsid w:val="004E27AB"/>
    <w:rsid w:val="004E7CA7"/>
    <w:rsid w:val="004F4A31"/>
    <w:rsid w:val="004F6F81"/>
    <w:rsid w:val="00510EB7"/>
    <w:rsid w:val="00511B44"/>
    <w:rsid w:val="00514256"/>
    <w:rsid w:val="00526E12"/>
    <w:rsid w:val="0052740C"/>
    <w:rsid w:val="00544D82"/>
    <w:rsid w:val="00552463"/>
    <w:rsid w:val="005540E3"/>
    <w:rsid w:val="00561341"/>
    <w:rsid w:val="005717E9"/>
    <w:rsid w:val="0058739D"/>
    <w:rsid w:val="00592163"/>
    <w:rsid w:val="005B4459"/>
    <w:rsid w:val="005B55E6"/>
    <w:rsid w:val="005C197A"/>
    <w:rsid w:val="005C3481"/>
    <w:rsid w:val="00600942"/>
    <w:rsid w:val="006059CB"/>
    <w:rsid w:val="00606B5C"/>
    <w:rsid w:val="00615FCC"/>
    <w:rsid w:val="00636791"/>
    <w:rsid w:val="006527D4"/>
    <w:rsid w:val="00653DB9"/>
    <w:rsid w:val="00653E79"/>
    <w:rsid w:val="0065651D"/>
    <w:rsid w:val="0065654C"/>
    <w:rsid w:val="00662EEF"/>
    <w:rsid w:val="006660C4"/>
    <w:rsid w:val="00674C79"/>
    <w:rsid w:val="00675813"/>
    <w:rsid w:val="00690074"/>
    <w:rsid w:val="00694257"/>
    <w:rsid w:val="006A5150"/>
    <w:rsid w:val="006B0EAF"/>
    <w:rsid w:val="006B27EF"/>
    <w:rsid w:val="006B51A3"/>
    <w:rsid w:val="006B53EC"/>
    <w:rsid w:val="006B5927"/>
    <w:rsid w:val="006C7251"/>
    <w:rsid w:val="006D4A80"/>
    <w:rsid w:val="006D51AD"/>
    <w:rsid w:val="006D58A1"/>
    <w:rsid w:val="006D70CF"/>
    <w:rsid w:val="006D75F3"/>
    <w:rsid w:val="006F29FB"/>
    <w:rsid w:val="006F43FE"/>
    <w:rsid w:val="006F59DA"/>
    <w:rsid w:val="0070154F"/>
    <w:rsid w:val="007023EA"/>
    <w:rsid w:val="0071138C"/>
    <w:rsid w:val="00741CCD"/>
    <w:rsid w:val="00756CE1"/>
    <w:rsid w:val="00764964"/>
    <w:rsid w:val="00767E89"/>
    <w:rsid w:val="00782AFE"/>
    <w:rsid w:val="00785510"/>
    <w:rsid w:val="00785EA4"/>
    <w:rsid w:val="007942CB"/>
    <w:rsid w:val="007944DD"/>
    <w:rsid w:val="007A1F31"/>
    <w:rsid w:val="007B03AC"/>
    <w:rsid w:val="007B0CF6"/>
    <w:rsid w:val="007B37D8"/>
    <w:rsid w:val="007C7C02"/>
    <w:rsid w:val="007D46CF"/>
    <w:rsid w:val="007F4E11"/>
    <w:rsid w:val="00816634"/>
    <w:rsid w:val="00827E7E"/>
    <w:rsid w:val="00835552"/>
    <w:rsid w:val="0083656D"/>
    <w:rsid w:val="0084287A"/>
    <w:rsid w:val="00853991"/>
    <w:rsid w:val="00864FDF"/>
    <w:rsid w:val="008658BA"/>
    <w:rsid w:val="00876EAC"/>
    <w:rsid w:val="00880FD2"/>
    <w:rsid w:val="00885C06"/>
    <w:rsid w:val="00895CDF"/>
    <w:rsid w:val="008A59F4"/>
    <w:rsid w:val="008B480C"/>
    <w:rsid w:val="008B6E6D"/>
    <w:rsid w:val="008C15C2"/>
    <w:rsid w:val="008D395E"/>
    <w:rsid w:val="008D7354"/>
    <w:rsid w:val="008E0191"/>
    <w:rsid w:val="008E2EF6"/>
    <w:rsid w:val="008E7E1A"/>
    <w:rsid w:val="008E7F72"/>
    <w:rsid w:val="008F2B1D"/>
    <w:rsid w:val="008F776B"/>
    <w:rsid w:val="008F79A5"/>
    <w:rsid w:val="008F7FA8"/>
    <w:rsid w:val="00904373"/>
    <w:rsid w:val="00907376"/>
    <w:rsid w:val="00913155"/>
    <w:rsid w:val="009203A2"/>
    <w:rsid w:val="0092728F"/>
    <w:rsid w:val="0092755F"/>
    <w:rsid w:val="00941825"/>
    <w:rsid w:val="009463A2"/>
    <w:rsid w:val="00947155"/>
    <w:rsid w:val="00955DEB"/>
    <w:rsid w:val="00957E86"/>
    <w:rsid w:val="009742D0"/>
    <w:rsid w:val="00974D00"/>
    <w:rsid w:val="009801FB"/>
    <w:rsid w:val="00982575"/>
    <w:rsid w:val="00995CB8"/>
    <w:rsid w:val="009A0BF6"/>
    <w:rsid w:val="009A6CA4"/>
    <w:rsid w:val="009A7C5E"/>
    <w:rsid w:val="009B0D64"/>
    <w:rsid w:val="009B1A21"/>
    <w:rsid w:val="009B315F"/>
    <w:rsid w:val="009B40E2"/>
    <w:rsid w:val="009B5262"/>
    <w:rsid w:val="009C1A70"/>
    <w:rsid w:val="009E2D5F"/>
    <w:rsid w:val="009E4033"/>
    <w:rsid w:val="009E5D35"/>
    <w:rsid w:val="009E678F"/>
    <w:rsid w:val="009F5655"/>
    <w:rsid w:val="009F610C"/>
    <w:rsid w:val="009F6A8B"/>
    <w:rsid w:val="00A03180"/>
    <w:rsid w:val="00A11310"/>
    <w:rsid w:val="00A1146F"/>
    <w:rsid w:val="00A1191E"/>
    <w:rsid w:val="00A201CB"/>
    <w:rsid w:val="00A22ECF"/>
    <w:rsid w:val="00A33809"/>
    <w:rsid w:val="00A43425"/>
    <w:rsid w:val="00A43825"/>
    <w:rsid w:val="00A54D2F"/>
    <w:rsid w:val="00A55BB5"/>
    <w:rsid w:val="00A6207D"/>
    <w:rsid w:val="00A656E3"/>
    <w:rsid w:val="00A66B18"/>
    <w:rsid w:val="00A8137C"/>
    <w:rsid w:val="00A876FB"/>
    <w:rsid w:val="00A91908"/>
    <w:rsid w:val="00AB082F"/>
    <w:rsid w:val="00AB1D56"/>
    <w:rsid w:val="00AC11D1"/>
    <w:rsid w:val="00AC5866"/>
    <w:rsid w:val="00AD0CC8"/>
    <w:rsid w:val="00AD3A26"/>
    <w:rsid w:val="00AD417F"/>
    <w:rsid w:val="00AD79AD"/>
    <w:rsid w:val="00AD7E46"/>
    <w:rsid w:val="00AE49DB"/>
    <w:rsid w:val="00AE5816"/>
    <w:rsid w:val="00AE6DFA"/>
    <w:rsid w:val="00AF1760"/>
    <w:rsid w:val="00B1372F"/>
    <w:rsid w:val="00B14931"/>
    <w:rsid w:val="00B36A4E"/>
    <w:rsid w:val="00B50FB1"/>
    <w:rsid w:val="00B51147"/>
    <w:rsid w:val="00B5123E"/>
    <w:rsid w:val="00B518F5"/>
    <w:rsid w:val="00B5325D"/>
    <w:rsid w:val="00B53AF6"/>
    <w:rsid w:val="00B54A4E"/>
    <w:rsid w:val="00B60663"/>
    <w:rsid w:val="00B70473"/>
    <w:rsid w:val="00B83E5C"/>
    <w:rsid w:val="00B84749"/>
    <w:rsid w:val="00B8522B"/>
    <w:rsid w:val="00B853E0"/>
    <w:rsid w:val="00BA0598"/>
    <w:rsid w:val="00BA07E9"/>
    <w:rsid w:val="00BA3141"/>
    <w:rsid w:val="00BC163A"/>
    <w:rsid w:val="00BC1A90"/>
    <w:rsid w:val="00BC2BC0"/>
    <w:rsid w:val="00BD4BF5"/>
    <w:rsid w:val="00BD6D57"/>
    <w:rsid w:val="00BE5659"/>
    <w:rsid w:val="00BF0BE3"/>
    <w:rsid w:val="00C058FE"/>
    <w:rsid w:val="00C20D0B"/>
    <w:rsid w:val="00C26D9F"/>
    <w:rsid w:val="00C26F6C"/>
    <w:rsid w:val="00C34DCF"/>
    <w:rsid w:val="00C3571C"/>
    <w:rsid w:val="00C4567C"/>
    <w:rsid w:val="00C50A0D"/>
    <w:rsid w:val="00C53BCC"/>
    <w:rsid w:val="00C73AE8"/>
    <w:rsid w:val="00C7414D"/>
    <w:rsid w:val="00C7551C"/>
    <w:rsid w:val="00C76AD5"/>
    <w:rsid w:val="00C77792"/>
    <w:rsid w:val="00C97B04"/>
    <w:rsid w:val="00CA5324"/>
    <w:rsid w:val="00CB05F0"/>
    <w:rsid w:val="00CB516B"/>
    <w:rsid w:val="00CB6372"/>
    <w:rsid w:val="00CB664F"/>
    <w:rsid w:val="00CD024D"/>
    <w:rsid w:val="00CD335D"/>
    <w:rsid w:val="00CD4219"/>
    <w:rsid w:val="00CD53DE"/>
    <w:rsid w:val="00CD7E9A"/>
    <w:rsid w:val="00CE05B1"/>
    <w:rsid w:val="00CE4326"/>
    <w:rsid w:val="00CE6CE4"/>
    <w:rsid w:val="00CF0541"/>
    <w:rsid w:val="00CF091E"/>
    <w:rsid w:val="00D0382D"/>
    <w:rsid w:val="00D1197B"/>
    <w:rsid w:val="00D260F0"/>
    <w:rsid w:val="00D2733D"/>
    <w:rsid w:val="00D35D4E"/>
    <w:rsid w:val="00D404ED"/>
    <w:rsid w:val="00D4539F"/>
    <w:rsid w:val="00D4676B"/>
    <w:rsid w:val="00D53F86"/>
    <w:rsid w:val="00D6505D"/>
    <w:rsid w:val="00D65D33"/>
    <w:rsid w:val="00D87A5A"/>
    <w:rsid w:val="00D94237"/>
    <w:rsid w:val="00DA1B01"/>
    <w:rsid w:val="00DA1EA6"/>
    <w:rsid w:val="00DB6154"/>
    <w:rsid w:val="00DC40A9"/>
    <w:rsid w:val="00DC4228"/>
    <w:rsid w:val="00DD17C0"/>
    <w:rsid w:val="00DE2D0F"/>
    <w:rsid w:val="00DE371A"/>
    <w:rsid w:val="00DE5889"/>
    <w:rsid w:val="00DF2237"/>
    <w:rsid w:val="00DF566E"/>
    <w:rsid w:val="00DF6E73"/>
    <w:rsid w:val="00E0202D"/>
    <w:rsid w:val="00E04FEA"/>
    <w:rsid w:val="00E111D8"/>
    <w:rsid w:val="00E14B51"/>
    <w:rsid w:val="00E17F99"/>
    <w:rsid w:val="00E233D0"/>
    <w:rsid w:val="00E25C46"/>
    <w:rsid w:val="00E366C8"/>
    <w:rsid w:val="00E40749"/>
    <w:rsid w:val="00E435BB"/>
    <w:rsid w:val="00E468F3"/>
    <w:rsid w:val="00E46D2C"/>
    <w:rsid w:val="00E47125"/>
    <w:rsid w:val="00E47F93"/>
    <w:rsid w:val="00E75233"/>
    <w:rsid w:val="00E76B72"/>
    <w:rsid w:val="00E77916"/>
    <w:rsid w:val="00E939BB"/>
    <w:rsid w:val="00E93CEB"/>
    <w:rsid w:val="00E93D16"/>
    <w:rsid w:val="00E95603"/>
    <w:rsid w:val="00EA1281"/>
    <w:rsid w:val="00EA3F64"/>
    <w:rsid w:val="00EA68F2"/>
    <w:rsid w:val="00EC2C89"/>
    <w:rsid w:val="00EC51FA"/>
    <w:rsid w:val="00ED3243"/>
    <w:rsid w:val="00ED6BC7"/>
    <w:rsid w:val="00ED720B"/>
    <w:rsid w:val="00EE2334"/>
    <w:rsid w:val="00EE38CA"/>
    <w:rsid w:val="00EE4679"/>
    <w:rsid w:val="00F00B1A"/>
    <w:rsid w:val="00F02E18"/>
    <w:rsid w:val="00F20C8E"/>
    <w:rsid w:val="00F22849"/>
    <w:rsid w:val="00F26767"/>
    <w:rsid w:val="00F34AB4"/>
    <w:rsid w:val="00F37329"/>
    <w:rsid w:val="00F402E0"/>
    <w:rsid w:val="00F44937"/>
    <w:rsid w:val="00F565A1"/>
    <w:rsid w:val="00F70F29"/>
    <w:rsid w:val="00F714B0"/>
    <w:rsid w:val="00F76ED1"/>
    <w:rsid w:val="00F80C8D"/>
    <w:rsid w:val="00F868EC"/>
    <w:rsid w:val="00F90F70"/>
    <w:rsid w:val="00FA31E4"/>
    <w:rsid w:val="00FA47B3"/>
    <w:rsid w:val="00FA5DAC"/>
    <w:rsid w:val="00FA6EB0"/>
    <w:rsid w:val="00FB21B2"/>
    <w:rsid w:val="00FC060E"/>
    <w:rsid w:val="00FC1B65"/>
    <w:rsid w:val="00FE3E9A"/>
    <w:rsid w:val="00FE62FB"/>
    <w:rsid w:val="00FE7F97"/>
    <w:rsid w:val="00FF39C8"/>
    <w:rsid w:val="02343E91"/>
    <w:rsid w:val="11B7E0D6"/>
    <w:rsid w:val="121DEAFF"/>
    <w:rsid w:val="20B11775"/>
    <w:rsid w:val="2C4F817C"/>
    <w:rsid w:val="3E35168B"/>
    <w:rsid w:val="59575DD7"/>
    <w:rsid w:val="6DBBF098"/>
    <w:rsid w:val="7DB5EF96"/>
    <w:rsid w:val="7E0A0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58368"/>
  <w15:chartTrackingRefBased/>
  <w15:docId w15:val="{732EC312-7638-4B24-B4AC-C66EC2E4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szCs w:val="22"/>
    </w:rPr>
  </w:style>
  <w:style w:type="paragraph" w:styleId="Heading2">
    <w:name w:val="heading 2"/>
    <w:basedOn w:val="Normal"/>
    <w:next w:val="Normal"/>
    <w:qFormat/>
    <w:pPr>
      <w:keepNext/>
      <w:outlineLvl w:val="1"/>
    </w:pPr>
    <w:rPr>
      <w:rFonts w:ascii="Arial" w:hAnsi="Arial" w:cs="Arial"/>
      <w:b/>
      <w:bCs/>
      <w:color w:val="000000"/>
      <w:sz w:val="22"/>
    </w:rPr>
  </w:style>
  <w:style w:type="paragraph" w:styleId="Heading3">
    <w:name w:val="heading 3"/>
    <w:basedOn w:val="Normal"/>
    <w:next w:val="Normal"/>
    <w:link w:val="Heading3Char"/>
    <w:uiPriority w:val="9"/>
    <w:semiHidden/>
    <w:unhideWhenUsed/>
    <w:qFormat/>
    <w:rsid w:val="00785EA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85EA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semiHidden/>
    <w:pPr>
      <w:autoSpaceDE w:val="0"/>
      <w:autoSpaceDN w:val="0"/>
      <w:adjustRightInd w:val="0"/>
    </w:pPr>
    <w:rPr>
      <w:rFonts w:ascii="Arial" w:hAnsi="Arial"/>
      <w:sz w:val="20"/>
      <w:lang w:val="en-US" w:eastAsia="en-US"/>
    </w:rPr>
  </w:style>
  <w:style w:type="paragraph" w:styleId="Header">
    <w:name w:val="header"/>
    <w:basedOn w:val="Normal"/>
    <w:link w:val="HeaderChar"/>
    <w:pPr>
      <w:tabs>
        <w:tab w:val="center" w:pos="4153"/>
        <w:tab w:val="right" w:pos="8306"/>
      </w:tabs>
    </w:pPr>
  </w:style>
  <w:style w:type="paragraph" w:styleId="EndnoteText">
    <w:name w:val="endnote text"/>
    <w:basedOn w:val="Normal"/>
    <w:semiHidden/>
    <w:pPr>
      <w:widowControl w:val="0"/>
    </w:pPr>
    <w:rPr>
      <w:snapToGrid w:val="0"/>
      <w:szCs w:val="20"/>
      <w:lang w:eastAsia="en-US"/>
    </w:rPr>
  </w:style>
  <w:style w:type="paragraph" w:styleId="BodyText">
    <w:name w:val="Body Text"/>
    <w:basedOn w:val="Normal"/>
    <w:semiHidden/>
    <w:pPr>
      <w:widowControl w:val="0"/>
      <w:autoSpaceDE w:val="0"/>
      <w:autoSpaceDN w:val="0"/>
      <w:jc w:val="both"/>
    </w:pPr>
    <w:rPr>
      <w:rFonts w:ascii="Arial" w:hAnsi="Arial" w:cs="Arial"/>
      <w:spacing w:val="-3"/>
      <w:sz w:val="22"/>
      <w:szCs w:val="22"/>
    </w:rPr>
  </w:style>
  <w:style w:type="paragraph" w:customStyle="1" w:styleId="Bullet-noindent">
    <w:name w:val="Bullet - no indent"/>
    <w:basedOn w:val="Normal"/>
    <w:pPr>
      <w:numPr>
        <w:numId w:val="1"/>
      </w:numPr>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rsid w:val="008C15C2"/>
    <w:pPr>
      <w:ind w:left="720"/>
    </w:pPr>
  </w:style>
  <w:style w:type="paragraph" w:styleId="NormalWeb">
    <w:name w:val="Normal (Web)"/>
    <w:basedOn w:val="Normal"/>
    <w:uiPriority w:val="99"/>
    <w:unhideWhenUsed/>
    <w:rsid w:val="00023CE5"/>
    <w:pPr>
      <w:spacing w:before="100" w:beforeAutospacing="1" w:after="100" w:afterAutospacing="1"/>
    </w:pPr>
  </w:style>
  <w:style w:type="paragraph" w:customStyle="1" w:styleId="TableParagraph">
    <w:name w:val="Table Paragraph"/>
    <w:basedOn w:val="Normal"/>
    <w:uiPriority w:val="1"/>
    <w:qFormat/>
    <w:rsid w:val="009A6CA4"/>
    <w:pPr>
      <w:widowControl w:val="0"/>
      <w:autoSpaceDE w:val="0"/>
      <w:autoSpaceDN w:val="0"/>
    </w:pPr>
    <w:rPr>
      <w:rFonts w:ascii="Arial" w:eastAsia="Arial" w:hAnsi="Arial" w:cs="Arial"/>
      <w:sz w:val="22"/>
      <w:szCs w:val="22"/>
      <w:lang w:bidi="en-GB"/>
    </w:rPr>
  </w:style>
  <w:style w:type="character" w:customStyle="1" w:styleId="HeaderChar">
    <w:name w:val="Header Char"/>
    <w:link w:val="Header"/>
    <w:locked/>
    <w:rsid w:val="00AD417F"/>
    <w:rPr>
      <w:sz w:val="24"/>
      <w:szCs w:val="24"/>
    </w:rPr>
  </w:style>
  <w:style w:type="paragraph" w:customStyle="1" w:styleId="trt0xe">
    <w:name w:val="trt0xe"/>
    <w:basedOn w:val="Normal"/>
    <w:rsid w:val="009B0D64"/>
    <w:pPr>
      <w:spacing w:before="100" w:beforeAutospacing="1" w:after="100" w:afterAutospacing="1"/>
    </w:pPr>
  </w:style>
  <w:style w:type="character" w:customStyle="1" w:styleId="ListParagraphChar">
    <w:name w:val="List Paragraph Char"/>
    <w:link w:val="ListParagraph"/>
    <w:uiPriority w:val="34"/>
    <w:locked/>
    <w:rsid w:val="00DC40A9"/>
    <w:rPr>
      <w:sz w:val="24"/>
      <w:szCs w:val="24"/>
    </w:rPr>
  </w:style>
  <w:style w:type="character" w:customStyle="1" w:styleId="wbzude">
    <w:name w:val="wbzude"/>
    <w:basedOn w:val="DefaultParagraphFont"/>
    <w:rsid w:val="00481634"/>
  </w:style>
  <w:style w:type="character" w:customStyle="1" w:styleId="ui-provider">
    <w:name w:val="ui-provider"/>
    <w:basedOn w:val="DefaultParagraphFont"/>
    <w:rsid w:val="000D46D7"/>
  </w:style>
  <w:style w:type="character" w:styleId="Strong">
    <w:name w:val="Strong"/>
    <w:basedOn w:val="DefaultParagraphFont"/>
    <w:uiPriority w:val="22"/>
    <w:qFormat/>
    <w:rsid w:val="008B6E6D"/>
    <w:rPr>
      <w:b/>
      <w:bCs/>
    </w:rPr>
  </w:style>
  <w:style w:type="character" w:customStyle="1" w:styleId="hkxmid">
    <w:name w:val="hkxmid"/>
    <w:basedOn w:val="DefaultParagraphFont"/>
    <w:rsid w:val="006D70CF"/>
  </w:style>
  <w:style w:type="character" w:customStyle="1" w:styleId="us2qzb">
    <w:name w:val="us2qzb"/>
    <w:basedOn w:val="DefaultParagraphFont"/>
    <w:rsid w:val="006D70CF"/>
  </w:style>
  <w:style w:type="paragraph" w:customStyle="1" w:styleId="paragraph">
    <w:name w:val="paragraph"/>
    <w:basedOn w:val="Normal"/>
    <w:rsid w:val="004606CA"/>
    <w:pPr>
      <w:spacing w:before="100" w:beforeAutospacing="1" w:after="100" w:afterAutospacing="1"/>
    </w:pPr>
  </w:style>
  <w:style w:type="character" w:customStyle="1" w:styleId="normaltextrun">
    <w:name w:val="normaltextrun"/>
    <w:basedOn w:val="DefaultParagraphFont"/>
    <w:rsid w:val="004606CA"/>
  </w:style>
  <w:style w:type="character" w:customStyle="1" w:styleId="eop">
    <w:name w:val="eop"/>
    <w:basedOn w:val="DefaultParagraphFont"/>
    <w:rsid w:val="004606CA"/>
  </w:style>
  <w:style w:type="table" w:styleId="TableGrid">
    <w:name w:val="Table Grid"/>
    <w:basedOn w:val="TableNormal"/>
    <w:uiPriority w:val="59"/>
    <w:rsid w:val="0046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85E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85EA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2718">
      <w:bodyDiv w:val="1"/>
      <w:marLeft w:val="0"/>
      <w:marRight w:val="0"/>
      <w:marTop w:val="0"/>
      <w:marBottom w:val="0"/>
      <w:divBdr>
        <w:top w:val="none" w:sz="0" w:space="0" w:color="auto"/>
        <w:left w:val="none" w:sz="0" w:space="0" w:color="auto"/>
        <w:bottom w:val="none" w:sz="0" w:space="0" w:color="auto"/>
        <w:right w:val="none" w:sz="0" w:space="0" w:color="auto"/>
      </w:divBdr>
    </w:div>
    <w:div w:id="177738077">
      <w:bodyDiv w:val="1"/>
      <w:marLeft w:val="0"/>
      <w:marRight w:val="0"/>
      <w:marTop w:val="0"/>
      <w:marBottom w:val="0"/>
      <w:divBdr>
        <w:top w:val="none" w:sz="0" w:space="0" w:color="auto"/>
        <w:left w:val="none" w:sz="0" w:space="0" w:color="auto"/>
        <w:bottom w:val="none" w:sz="0" w:space="0" w:color="auto"/>
        <w:right w:val="none" w:sz="0" w:space="0" w:color="auto"/>
      </w:divBdr>
    </w:div>
    <w:div w:id="489833970">
      <w:bodyDiv w:val="1"/>
      <w:marLeft w:val="0"/>
      <w:marRight w:val="0"/>
      <w:marTop w:val="0"/>
      <w:marBottom w:val="0"/>
      <w:divBdr>
        <w:top w:val="none" w:sz="0" w:space="0" w:color="auto"/>
        <w:left w:val="none" w:sz="0" w:space="0" w:color="auto"/>
        <w:bottom w:val="none" w:sz="0" w:space="0" w:color="auto"/>
        <w:right w:val="none" w:sz="0" w:space="0" w:color="auto"/>
      </w:divBdr>
    </w:div>
    <w:div w:id="517736081">
      <w:bodyDiv w:val="1"/>
      <w:marLeft w:val="0"/>
      <w:marRight w:val="0"/>
      <w:marTop w:val="0"/>
      <w:marBottom w:val="0"/>
      <w:divBdr>
        <w:top w:val="none" w:sz="0" w:space="0" w:color="auto"/>
        <w:left w:val="none" w:sz="0" w:space="0" w:color="auto"/>
        <w:bottom w:val="none" w:sz="0" w:space="0" w:color="auto"/>
        <w:right w:val="none" w:sz="0" w:space="0" w:color="auto"/>
      </w:divBdr>
    </w:div>
    <w:div w:id="871961351">
      <w:bodyDiv w:val="1"/>
      <w:marLeft w:val="0"/>
      <w:marRight w:val="0"/>
      <w:marTop w:val="0"/>
      <w:marBottom w:val="0"/>
      <w:divBdr>
        <w:top w:val="none" w:sz="0" w:space="0" w:color="auto"/>
        <w:left w:val="none" w:sz="0" w:space="0" w:color="auto"/>
        <w:bottom w:val="none" w:sz="0" w:space="0" w:color="auto"/>
        <w:right w:val="none" w:sz="0" w:space="0" w:color="auto"/>
      </w:divBdr>
    </w:div>
    <w:div w:id="1057359789">
      <w:bodyDiv w:val="1"/>
      <w:marLeft w:val="0"/>
      <w:marRight w:val="0"/>
      <w:marTop w:val="0"/>
      <w:marBottom w:val="0"/>
      <w:divBdr>
        <w:top w:val="none" w:sz="0" w:space="0" w:color="auto"/>
        <w:left w:val="none" w:sz="0" w:space="0" w:color="auto"/>
        <w:bottom w:val="none" w:sz="0" w:space="0" w:color="auto"/>
        <w:right w:val="none" w:sz="0" w:space="0" w:color="auto"/>
      </w:divBdr>
    </w:div>
    <w:div w:id="1130855737">
      <w:bodyDiv w:val="1"/>
      <w:marLeft w:val="0"/>
      <w:marRight w:val="0"/>
      <w:marTop w:val="0"/>
      <w:marBottom w:val="0"/>
      <w:divBdr>
        <w:top w:val="none" w:sz="0" w:space="0" w:color="auto"/>
        <w:left w:val="none" w:sz="0" w:space="0" w:color="auto"/>
        <w:bottom w:val="none" w:sz="0" w:space="0" w:color="auto"/>
        <w:right w:val="none" w:sz="0" w:space="0" w:color="auto"/>
      </w:divBdr>
    </w:div>
    <w:div w:id="1278566492">
      <w:bodyDiv w:val="1"/>
      <w:marLeft w:val="0"/>
      <w:marRight w:val="0"/>
      <w:marTop w:val="0"/>
      <w:marBottom w:val="0"/>
      <w:divBdr>
        <w:top w:val="none" w:sz="0" w:space="0" w:color="auto"/>
        <w:left w:val="none" w:sz="0" w:space="0" w:color="auto"/>
        <w:bottom w:val="none" w:sz="0" w:space="0" w:color="auto"/>
        <w:right w:val="none" w:sz="0" w:space="0" w:color="auto"/>
      </w:divBdr>
    </w:div>
    <w:div w:id="1517037033">
      <w:bodyDiv w:val="1"/>
      <w:marLeft w:val="0"/>
      <w:marRight w:val="0"/>
      <w:marTop w:val="0"/>
      <w:marBottom w:val="0"/>
      <w:divBdr>
        <w:top w:val="none" w:sz="0" w:space="0" w:color="auto"/>
        <w:left w:val="none" w:sz="0" w:space="0" w:color="auto"/>
        <w:bottom w:val="none" w:sz="0" w:space="0" w:color="auto"/>
        <w:right w:val="none" w:sz="0" w:space="0" w:color="auto"/>
      </w:divBdr>
    </w:div>
    <w:div w:id="1578399044">
      <w:bodyDiv w:val="1"/>
      <w:marLeft w:val="0"/>
      <w:marRight w:val="0"/>
      <w:marTop w:val="0"/>
      <w:marBottom w:val="0"/>
      <w:divBdr>
        <w:top w:val="none" w:sz="0" w:space="0" w:color="auto"/>
        <w:left w:val="none" w:sz="0" w:space="0" w:color="auto"/>
        <w:bottom w:val="none" w:sz="0" w:space="0" w:color="auto"/>
        <w:right w:val="none" w:sz="0" w:space="0" w:color="auto"/>
      </w:divBdr>
    </w:div>
    <w:div w:id="2000112023">
      <w:bodyDiv w:val="1"/>
      <w:marLeft w:val="0"/>
      <w:marRight w:val="0"/>
      <w:marTop w:val="0"/>
      <w:marBottom w:val="0"/>
      <w:divBdr>
        <w:top w:val="none" w:sz="0" w:space="0" w:color="auto"/>
        <w:left w:val="none" w:sz="0" w:space="0" w:color="auto"/>
        <w:bottom w:val="none" w:sz="0" w:space="0" w:color="auto"/>
        <w:right w:val="none" w:sz="0" w:space="0" w:color="auto"/>
      </w:divBdr>
    </w:div>
    <w:div w:id="2093577385">
      <w:bodyDiv w:val="1"/>
      <w:marLeft w:val="0"/>
      <w:marRight w:val="0"/>
      <w:marTop w:val="0"/>
      <w:marBottom w:val="0"/>
      <w:divBdr>
        <w:top w:val="none" w:sz="0" w:space="0" w:color="auto"/>
        <w:left w:val="none" w:sz="0" w:space="0" w:color="auto"/>
        <w:bottom w:val="none" w:sz="0" w:space="0" w:color="auto"/>
        <w:right w:val="none" w:sz="0" w:space="0" w:color="auto"/>
      </w:divBdr>
    </w:div>
    <w:div w:id="2095394148">
      <w:bodyDiv w:val="1"/>
      <w:marLeft w:val="0"/>
      <w:marRight w:val="0"/>
      <w:marTop w:val="0"/>
      <w:marBottom w:val="0"/>
      <w:divBdr>
        <w:top w:val="none" w:sz="0" w:space="0" w:color="auto"/>
        <w:left w:val="none" w:sz="0" w:space="0" w:color="auto"/>
        <w:bottom w:val="none" w:sz="0" w:space="0" w:color="auto"/>
        <w:right w:val="none" w:sz="0" w:space="0" w:color="auto"/>
      </w:divBdr>
    </w:div>
    <w:div w:id="21175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a0473d-de82-4649-800e-a00abfe46d28"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e51af66442ae188cab7c7e4d2e23b63d">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a73ae81d886ff097bfce7da4d36a541f"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Props1.xml><?xml version="1.0" encoding="utf-8"?>
<ds:datastoreItem xmlns:ds="http://schemas.openxmlformats.org/officeDocument/2006/customXml" ds:itemID="{F056C3FB-0904-40F2-B6F5-8CC0D16A61DA}">
  <ds:schemaRefs>
    <ds:schemaRef ds:uri="http://schemas.openxmlformats.org/officeDocument/2006/bibliography"/>
  </ds:schemaRefs>
</ds:datastoreItem>
</file>

<file path=customXml/itemProps2.xml><?xml version="1.0" encoding="utf-8"?>
<ds:datastoreItem xmlns:ds="http://schemas.openxmlformats.org/officeDocument/2006/customXml" ds:itemID="{B1D896D2-6F6C-4EBA-9195-B001C915FA59}">
  <ds:schemaRefs>
    <ds:schemaRef ds:uri="http://schemas.microsoft.com/sharepoint/v3/contenttype/forms"/>
  </ds:schemaRefs>
</ds:datastoreItem>
</file>

<file path=customXml/itemProps3.xml><?xml version="1.0" encoding="utf-8"?>
<ds:datastoreItem xmlns:ds="http://schemas.openxmlformats.org/officeDocument/2006/customXml" ds:itemID="{6E2AAAC0-8119-4985-9973-94CC2220AA18}">
  <ds:schemaRefs>
    <ds:schemaRef ds:uri="Microsoft.SharePoint.Taxonomy.ContentTypeSync"/>
  </ds:schemaRefs>
</ds:datastoreItem>
</file>

<file path=customXml/itemProps4.xml><?xml version="1.0" encoding="utf-8"?>
<ds:datastoreItem xmlns:ds="http://schemas.openxmlformats.org/officeDocument/2006/customXml" ds:itemID="{6FF130C1-BD7E-491E-93F8-F3DB33B9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9536C-B797-49E7-9848-A572D7FBAF6C}">
  <ds:schemaRefs>
    <ds:schemaRef ds:uri="4dffdc0c-702d-4a99-8812-9423c60d30b0"/>
    <ds:schemaRef ds:uri="http://purl.org/dc/terms/"/>
    <ds:schemaRef ds:uri="8429fcc5-fbd7-41a2-bdf8-03caaa144590"/>
    <ds:schemaRef ds:uri="2e077d43-7c3c-4e51-91cd-36695594283c"/>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73e7340-6c5a-4e95-bc30-f08340e5a29e"/>
    <ds:schemaRef ds:uri="8f4d6b98-d4d9-4133-8f1b-61f9439e41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1581</Words>
  <Characters>9730</Characters>
  <Application>Microsoft Office Word</Application>
  <DocSecurity>4</DocSecurity>
  <Lines>81</Lines>
  <Paragraphs>22</Paragraphs>
  <ScaleCrop>false</ScaleCrop>
  <Company>Network Housing Group</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Denise Bailey</cp:lastModifiedBy>
  <cp:revision>2</cp:revision>
  <cp:lastPrinted>2020-02-06T05:14:00Z</cp:lastPrinted>
  <dcterms:created xsi:type="dcterms:W3CDTF">2025-09-22T08:53:00Z</dcterms:created>
  <dcterms:modified xsi:type="dcterms:W3CDTF">2025-09-22T08:53:00Z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0x01010086DA3A20C0530C4C8618CC19021FC907</vt:lpwstr>
  </property>
  <property fmtid="{D5CDD505-2E9C-101B-9397-08002B2CF9AE}" pid="3" name="MediaServiceImageTags">
    <vt:lpwstr/>
  </property>
  <property fmtid="{D5CDD505-2E9C-101B-9397-08002B2CF9AE}" pid="4" name="Order">
    <vt:r8>4572300</vt:r8>
  </property>
</Properties>
</file>